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62" w:rsidRPr="00796659" w:rsidRDefault="004E3862" w:rsidP="004E3862">
      <w:pPr>
        <w:pStyle w:val="ncswsmp1"/>
      </w:pPr>
      <w:bookmarkStart w:id="0" w:name="_Toc360118192"/>
      <w:r w:rsidRPr="00F96D76">
        <w:t>Chapter 5</w:t>
      </w:r>
      <w:r>
        <w:t>: Next Steps</w:t>
      </w:r>
      <w:bookmarkEnd w:id="0"/>
    </w:p>
    <w:p w:rsidR="004E3862" w:rsidRDefault="004E3862" w:rsidP="004E3862">
      <w:pPr>
        <w:rPr>
          <w:sz w:val="24"/>
          <w:szCs w:val="24"/>
        </w:rPr>
      </w:pPr>
    </w:p>
    <w:p w:rsidR="004E3862" w:rsidRDefault="004E3862" w:rsidP="004E3862">
      <w:pPr>
        <w:rPr>
          <w:sz w:val="24"/>
          <w:szCs w:val="24"/>
        </w:rPr>
      </w:pPr>
      <w:r>
        <w:rPr>
          <w:sz w:val="24"/>
          <w:szCs w:val="24"/>
        </w:rPr>
        <w:t xml:space="preserve">Considering all the responsibilities that come with maintaining your business, </w:t>
      </w:r>
      <w:proofErr w:type="gramStart"/>
      <w:r>
        <w:rPr>
          <w:sz w:val="24"/>
          <w:szCs w:val="24"/>
        </w:rPr>
        <w:t>it’s</w:t>
      </w:r>
      <w:proofErr w:type="gramEnd"/>
      <w:r>
        <w:rPr>
          <w:sz w:val="24"/>
          <w:szCs w:val="24"/>
        </w:rPr>
        <w:t xml:space="preserve"> easy to lose track of the activities that you planned for your water system. This chapter is to keep a list of those activities, to set target start and completion dates, and to track your progress. </w:t>
      </w:r>
      <w:proofErr w:type="gramStart"/>
      <w:r>
        <w:rPr>
          <w:sz w:val="24"/>
          <w:szCs w:val="24"/>
        </w:rPr>
        <w:t>It’s</w:t>
      </w:r>
      <w:proofErr w:type="gramEnd"/>
      <w:r>
        <w:rPr>
          <w:sz w:val="24"/>
          <w:szCs w:val="24"/>
        </w:rPr>
        <w:t xml:space="preserve"> your opportunity to commit to the future action you decided you need to take while completing the previous sections. </w:t>
      </w:r>
      <w:r w:rsidRPr="00691B7E">
        <w:rPr>
          <w:b/>
          <w:sz w:val="24"/>
          <w:szCs w:val="24"/>
        </w:rPr>
        <w:t>If your last sanitary</w:t>
      </w:r>
      <w:r>
        <w:rPr>
          <w:b/>
          <w:sz w:val="24"/>
          <w:szCs w:val="24"/>
        </w:rPr>
        <w:t xml:space="preserve"> survey report listed any deficiencies, make sure to include the </w:t>
      </w:r>
      <w:r w:rsidRPr="00F175D1">
        <w:rPr>
          <w:b/>
          <w:sz w:val="24"/>
          <w:szCs w:val="24"/>
        </w:rPr>
        <w:t xml:space="preserve">corrective action </w:t>
      </w:r>
      <w:r>
        <w:rPr>
          <w:b/>
          <w:sz w:val="24"/>
          <w:szCs w:val="24"/>
        </w:rPr>
        <w:t xml:space="preserve">in this section. </w:t>
      </w:r>
    </w:p>
    <w:p w:rsidR="004E3862" w:rsidRDefault="004E3862" w:rsidP="004E3862">
      <w:pPr>
        <w:rPr>
          <w:sz w:val="24"/>
          <w:szCs w:val="24"/>
        </w:rPr>
      </w:pPr>
    </w:p>
    <w:p w:rsidR="004E3862" w:rsidRDefault="004E3862" w:rsidP="004E3862">
      <w:pPr>
        <w:rPr>
          <w:sz w:val="24"/>
          <w:szCs w:val="24"/>
        </w:rPr>
      </w:pPr>
    </w:p>
    <w:p w:rsidR="004E3862" w:rsidRDefault="004E3862" w:rsidP="004E3862">
      <w:pPr>
        <w:rPr>
          <w:sz w:val="24"/>
          <w:szCs w:val="24"/>
        </w:rPr>
      </w:pPr>
    </w:p>
    <w:p w:rsidR="004E3862" w:rsidRDefault="004E3862" w:rsidP="004E3862">
      <w:pPr>
        <w:rPr>
          <w:sz w:val="24"/>
          <w:szCs w:val="24"/>
        </w:rPr>
      </w:pPr>
    </w:p>
    <w:p w:rsidR="004E3862" w:rsidRDefault="004E3862" w:rsidP="004E3862">
      <w:pPr>
        <w:jc w:val="center"/>
        <w:rPr>
          <w:sz w:val="24"/>
          <w:szCs w:val="24"/>
        </w:rPr>
      </w:pPr>
      <w:r>
        <w:rPr>
          <w:noProof/>
          <w:sz w:val="24"/>
          <w:szCs w:val="24"/>
        </w:rPr>
        <w:drawing>
          <wp:inline distT="0" distB="0" distL="0" distR="0" wp14:anchorId="1067A445" wp14:editId="7315946D">
            <wp:extent cx="2311400" cy="2178050"/>
            <wp:effectExtent l="19050" t="0" r="0" b="0"/>
            <wp:docPr id="6" name="Picture 6" descr="MC900367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67816[1]"/>
                    <pic:cNvPicPr>
                      <a:picLocks noChangeAspect="1" noChangeArrowheads="1"/>
                    </pic:cNvPicPr>
                  </pic:nvPicPr>
                  <pic:blipFill>
                    <a:blip r:embed="rId5" cstate="print"/>
                    <a:srcRect/>
                    <a:stretch>
                      <a:fillRect/>
                    </a:stretch>
                  </pic:blipFill>
                  <pic:spPr bwMode="auto">
                    <a:xfrm>
                      <a:off x="0" y="0"/>
                      <a:ext cx="2311400" cy="2178050"/>
                    </a:xfrm>
                    <a:prstGeom prst="rect">
                      <a:avLst/>
                    </a:prstGeom>
                    <a:noFill/>
                    <a:ln w="9525">
                      <a:noFill/>
                      <a:miter lim="800000"/>
                      <a:headEnd/>
                      <a:tailEnd/>
                    </a:ln>
                  </pic:spPr>
                </pic:pic>
              </a:graphicData>
            </a:graphic>
          </wp:inline>
        </w:drawing>
      </w:r>
    </w:p>
    <w:p w:rsidR="004E3862" w:rsidRDefault="004E3862" w:rsidP="004E3862">
      <w:pPr>
        <w:rPr>
          <w:sz w:val="24"/>
          <w:szCs w:val="24"/>
        </w:rPr>
      </w:pPr>
    </w:p>
    <w:p w:rsidR="004E3862" w:rsidRDefault="004E3862" w:rsidP="004E3862">
      <w:pPr>
        <w:rPr>
          <w:sz w:val="24"/>
          <w:szCs w:val="24"/>
        </w:rPr>
      </w:pPr>
    </w:p>
    <w:p w:rsidR="004E3862" w:rsidRDefault="004E3862" w:rsidP="004E3862">
      <w:pPr>
        <w:rPr>
          <w:sz w:val="24"/>
          <w:szCs w:val="24"/>
        </w:rPr>
      </w:pPr>
    </w:p>
    <w:p w:rsidR="004E3862" w:rsidRDefault="004E3862" w:rsidP="004E3862">
      <w:pPr>
        <w:rPr>
          <w:b/>
          <w:sz w:val="24"/>
          <w:szCs w:val="24"/>
        </w:rPr>
      </w:pPr>
    </w:p>
    <w:p w:rsidR="004E3862" w:rsidRDefault="004E3862" w:rsidP="004E3862">
      <w:pPr>
        <w:rPr>
          <w:b/>
          <w:sz w:val="24"/>
          <w:szCs w:val="24"/>
        </w:rPr>
      </w:pPr>
    </w:p>
    <w:p w:rsidR="004E3862" w:rsidRDefault="004E3862" w:rsidP="004E3862">
      <w:pPr>
        <w:rPr>
          <w:b/>
          <w:sz w:val="24"/>
          <w:szCs w:val="24"/>
        </w:rPr>
      </w:pPr>
    </w:p>
    <w:p w:rsidR="004E3862" w:rsidRPr="00691B7E" w:rsidRDefault="004E3862" w:rsidP="004E3862">
      <w:pPr>
        <w:rPr>
          <w:b/>
          <w:sz w:val="28"/>
          <w:szCs w:val="28"/>
        </w:rPr>
      </w:pPr>
      <w:r w:rsidRPr="00691B7E">
        <w:rPr>
          <w:b/>
          <w:sz w:val="28"/>
          <w:szCs w:val="28"/>
        </w:rPr>
        <w:t>CHAPTER TOPICS</w:t>
      </w:r>
    </w:p>
    <w:p w:rsidR="004E3862" w:rsidRDefault="004E3862" w:rsidP="004E3862">
      <w:pPr>
        <w:rPr>
          <w:sz w:val="24"/>
          <w:szCs w:val="24"/>
        </w:rPr>
      </w:pPr>
    </w:p>
    <w:p w:rsidR="004E3862" w:rsidRDefault="004E3862" w:rsidP="004E3862">
      <w:pPr>
        <w:rPr>
          <w:sz w:val="24"/>
          <w:szCs w:val="24"/>
        </w:rPr>
      </w:pPr>
      <w:r>
        <w:rPr>
          <w:sz w:val="24"/>
          <w:szCs w:val="24"/>
        </w:rPr>
        <w:t>This chapter has only one section and one purpose: To help you keep track of activities that you plan to do for your water system.</w:t>
      </w:r>
    </w:p>
    <w:p w:rsidR="004E3862" w:rsidRDefault="004E3862" w:rsidP="004E3862">
      <w:pPr>
        <w:rPr>
          <w:sz w:val="24"/>
          <w:szCs w:val="24"/>
        </w:rPr>
        <w:sectPr w:rsidR="004E3862" w:rsidSect="0062372E">
          <w:endnotePr>
            <w:numFmt w:val="decimal"/>
          </w:endnotePr>
          <w:pgSz w:w="12240" w:h="15840" w:code="1"/>
          <w:pgMar w:top="1440" w:right="1440" w:bottom="1440" w:left="1440" w:header="720" w:footer="720" w:gutter="0"/>
          <w:cols w:space="720"/>
          <w:noEndnote/>
          <w:docGrid w:linePitch="272"/>
        </w:sectPr>
      </w:pPr>
      <w:r>
        <w:rPr>
          <w:sz w:val="24"/>
          <w:szCs w:val="24"/>
        </w:rPr>
        <w:t xml:space="preserve"> </w:t>
      </w:r>
    </w:p>
    <w:p w:rsidR="004E3862" w:rsidRPr="005F4ECA" w:rsidRDefault="004E3862" w:rsidP="004E3862">
      <w:pPr>
        <w:pStyle w:val="NCSWSMP2"/>
      </w:pPr>
      <w:bookmarkStart w:id="1" w:name="_Toc360118193"/>
      <w:r>
        <w:lastRenderedPageBreak/>
        <w:t>5.1 List of Future Activities</w:t>
      </w:r>
      <w:bookmarkEnd w:id="1"/>
      <w:r>
        <w:t xml:space="preserve"> </w:t>
      </w:r>
    </w:p>
    <w:p w:rsidR="004E3862" w:rsidRPr="00C2783E" w:rsidRDefault="004E3862" w:rsidP="004E3862">
      <w:pPr>
        <w:spacing w:before="240"/>
        <w:rPr>
          <w:b/>
          <w:sz w:val="24"/>
          <w:szCs w:val="24"/>
        </w:rPr>
      </w:pPr>
      <w:r w:rsidRPr="00C2783E">
        <w:rPr>
          <w:b/>
          <w:sz w:val="24"/>
          <w:szCs w:val="24"/>
        </w:rPr>
        <w:t>Purpose</w:t>
      </w:r>
    </w:p>
    <w:p w:rsidR="004E3862" w:rsidRDefault="004E3862" w:rsidP="004E3862">
      <w:pPr>
        <w:spacing w:before="120"/>
        <w:rPr>
          <w:sz w:val="24"/>
          <w:szCs w:val="24"/>
        </w:rPr>
      </w:pPr>
      <w:proofErr w:type="gramStart"/>
      <w:r>
        <w:rPr>
          <w:sz w:val="24"/>
          <w:szCs w:val="24"/>
        </w:rPr>
        <w:t>To document and track future water system activities.</w:t>
      </w:r>
      <w:proofErr w:type="gramEnd"/>
      <w:r>
        <w:rPr>
          <w:sz w:val="24"/>
          <w:szCs w:val="24"/>
        </w:rPr>
        <w:t xml:space="preserve"> </w:t>
      </w:r>
    </w:p>
    <w:p w:rsidR="004E3862" w:rsidRDefault="004E3862" w:rsidP="004E3862">
      <w:pPr>
        <w:rPr>
          <w:sz w:val="24"/>
          <w:szCs w:val="24"/>
        </w:rPr>
      </w:pPr>
    </w:p>
    <w:p w:rsidR="004E3862" w:rsidRPr="00C2783E" w:rsidRDefault="004E3862" w:rsidP="004E3862">
      <w:pPr>
        <w:spacing w:before="240"/>
        <w:rPr>
          <w:b/>
          <w:sz w:val="24"/>
          <w:szCs w:val="24"/>
        </w:rPr>
      </w:pPr>
      <w:r w:rsidRPr="00C2783E">
        <w:rPr>
          <w:b/>
          <w:sz w:val="24"/>
          <w:szCs w:val="24"/>
        </w:rPr>
        <w:t xml:space="preserve">How to complete this section </w:t>
      </w:r>
    </w:p>
    <w:p w:rsidR="004E3862" w:rsidRDefault="004E3862" w:rsidP="004E3862">
      <w:pPr>
        <w:spacing w:before="120"/>
        <w:rPr>
          <w:sz w:val="24"/>
          <w:szCs w:val="24"/>
        </w:rPr>
      </w:pPr>
      <w:r>
        <w:rPr>
          <w:sz w:val="24"/>
          <w:szCs w:val="24"/>
        </w:rPr>
        <w:t xml:space="preserve">Complete Table 5-1 by listing all the future activities you identified in the previous sections. Include the estimated cost, if you can, so you can prioritize and plan for the activity. After you determine the start date, include the activity and its cost in your list of future expenses (Section 4.3). </w:t>
      </w:r>
    </w:p>
    <w:p w:rsidR="004E3862" w:rsidRDefault="004E3862" w:rsidP="004E3862">
      <w:pPr>
        <w:rPr>
          <w:sz w:val="24"/>
          <w:szCs w:val="24"/>
        </w:rPr>
      </w:pPr>
    </w:p>
    <w:p w:rsidR="004E3862" w:rsidRDefault="004E3862" w:rsidP="004E3862">
      <w:pPr>
        <w:pStyle w:val="SWSMP3"/>
      </w:pPr>
      <w:r>
        <w:t>Table 5-1</w:t>
      </w:r>
    </w:p>
    <w:p w:rsidR="004E3862" w:rsidRPr="00C4084B" w:rsidRDefault="004E3862" w:rsidP="004E3862">
      <w:pPr>
        <w:pStyle w:val="SWSMP3"/>
      </w:pPr>
      <w:r>
        <w:t xml:space="preserve">Future Activities </w:t>
      </w:r>
    </w:p>
    <w:tbl>
      <w:tblPr>
        <w:tblW w:w="9597" w:type="dxa"/>
        <w:jc w:val="center"/>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47"/>
        <w:gridCol w:w="1383"/>
        <w:gridCol w:w="1407"/>
        <w:gridCol w:w="1440"/>
        <w:gridCol w:w="1440"/>
      </w:tblGrid>
      <w:tr w:rsidR="004E3862" w:rsidTr="00624178">
        <w:trPr>
          <w:jc w:val="center"/>
        </w:trPr>
        <w:tc>
          <w:tcPr>
            <w:tcW w:w="2880" w:type="dxa"/>
            <w:shd w:val="clear" w:color="auto" w:fill="CCC0D9"/>
            <w:tcMar>
              <w:top w:w="58" w:type="dxa"/>
              <w:left w:w="115" w:type="dxa"/>
              <w:bottom w:w="58" w:type="dxa"/>
              <w:right w:w="115" w:type="dxa"/>
            </w:tcMar>
            <w:vAlign w:val="center"/>
          </w:tcPr>
          <w:p w:rsidR="004E3862" w:rsidRPr="00F71B38" w:rsidRDefault="004E3862" w:rsidP="00624178">
            <w:pPr>
              <w:tabs>
                <w:tab w:val="left" w:pos="360"/>
                <w:tab w:val="left" w:pos="720"/>
                <w:tab w:val="left" w:pos="1080"/>
                <w:tab w:val="left" w:pos="1440"/>
                <w:tab w:val="left" w:pos="4680"/>
              </w:tabs>
              <w:rPr>
                <w:b/>
                <w:sz w:val="24"/>
              </w:rPr>
            </w:pPr>
            <w:r w:rsidRPr="00F71B38">
              <w:rPr>
                <w:b/>
                <w:sz w:val="24"/>
              </w:rPr>
              <w:t>Item to address</w:t>
            </w:r>
          </w:p>
        </w:tc>
        <w:tc>
          <w:tcPr>
            <w:tcW w:w="1047" w:type="dxa"/>
            <w:shd w:val="clear" w:color="auto" w:fill="CCC0D9"/>
            <w:vAlign w:val="center"/>
          </w:tcPr>
          <w:p w:rsidR="004E3862" w:rsidRDefault="004E3862" w:rsidP="00624178">
            <w:pPr>
              <w:tabs>
                <w:tab w:val="left" w:pos="360"/>
                <w:tab w:val="left" w:pos="720"/>
                <w:tab w:val="left" w:pos="1080"/>
                <w:tab w:val="left" w:pos="1440"/>
                <w:tab w:val="left" w:pos="4680"/>
              </w:tabs>
              <w:rPr>
                <w:b/>
                <w:sz w:val="24"/>
              </w:rPr>
            </w:pPr>
            <w:r>
              <w:rPr>
                <w:b/>
                <w:sz w:val="24"/>
              </w:rPr>
              <w:t>Priority</w:t>
            </w:r>
          </w:p>
          <w:p w:rsidR="004E3862" w:rsidRPr="00076028" w:rsidRDefault="004E3862" w:rsidP="00624178">
            <w:pPr>
              <w:tabs>
                <w:tab w:val="left" w:pos="360"/>
                <w:tab w:val="left" w:pos="720"/>
                <w:tab w:val="left" w:pos="1080"/>
                <w:tab w:val="left" w:pos="1440"/>
                <w:tab w:val="left" w:pos="4680"/>
              </w:tabs>
              <w:rPr>
                <w:sz w:val="24"/>
              </w:rPr>
            </w:pPr>
            <w:r w:rsidRPr="00076028">
              <w:t>(H, M, L)</w:t>
            </w:r>
            <w:r w:rsidRPr="00076028">
              <w:rPr>
                <w:sz w:val="24"/>
              </w:rPr>
              <w:t xml:space="preserve"> </w:t>
            </w:r>
          </w:p>
        </w:tc>
        <w:tc>
          <w:tcPr>
            <w:tcW w:w="1383" w:type="dxa"/>
            <w:shd w:val="clear" w:color="auto" w:fill="CCC0D9"/>
            <w:tcMar>
              <w:top w:w="58" w:type="dxa"/>
              <w:left w:w="115" w:type="dxa"/>
              <w:bottom w:w="58" w:type="dxa"/>
              <w:right w:w="115" w:type="dxa"/>
            </w:tcMar>
            <w:vAlign w:val="center"/>
          </w:tcPr>
          <w:p w:rsidR="004E3862" w:rsidRPr="00F71B38" w:rsidRDefault="004E3862" w:rsidP="00624178">
            <w:pPr>
              <w:tabs>
                <w:tab w:val="left" w:pos="360"/>
                <w:tab w:val="left" w:pos="720"/>
                <w:tab w:val="left" w:pos="1080"/>
                <w:tab w:val="left" w:pos="1440"/>
                <w:tab w:val="left" w:pos="4680"/>
              </w:tabs>
              <w:rPr>
                <w:b/>
                <w:sz w:val="24"/>
              </w:rPr>
            </w:pPr>
            <w:r w:rsidRPr="00F71B38">
              <w:rPr>
                <w:b/>
                <w:sz w:val="24"/>
              </w:rPr>
              <w:t>Estimated cost</w:t>
            </w:r>
          </w:p>
        </w:tc>
        <w:tc>
          <w:tcPr>
            <w:tcW w:w="1407" w:type="dxa"/>
            <w:shd w:val="clear" w:color="auto" w:fill="CCC0D9"/>
            <w:tcMar>
              <w:top w:w="58" w:type="dxa"/>
              <w:left w:w="115" w:type="dxa"/>
              <w:bottom w:w="58" w:type="dxa"/>
              <w:right w:w="115" w:type="dxa"/>
            </w:tcMar>
            <w:vAlign w:val="center"/>
          </w:tcPr>
          <w:p w:rsidR="004E3862" w:rsidRPr="00F71B38" w:rsidRDefault="004E3862" w:rsidP="00624178">
            <w:pPr>
              <w:tabs>
                <w:tab w:val="left" w:pos="360"/>
                <w:tab w:val="left" w:pos="720"/>
                <w:tab w:val="left" w:pos="1080"/>
                <w:tab w:val="left" w:pos="1440"/>
                <w:tab w:val="left" w:pos="4680"/>
              </w:tabs>
              <w:rPr>
                <w:b/>
                <w:sz w:val="24"/>
              </w:rPr>
            </w:pPr>
            <w:r w:rsidRPr="00F71B38">
              <w:rPr>
                <w:b/>
                <w:sz w:val="24"/>
              </w:rPr>
              <w:t xml:space="preserve">Target </w:t>
            </w:r>
          </w:p>
          <w:p w:rsidR="004E3862" w:rsidRPr="00F71B38" w:rsidRDefault="004E3862" w:rsidP="00624178">
            <w:pPr>
              <w:tabs>
                <w:tab w:val="left" w:pos="360"/>
                <w:tab w:val="left" w:pos="720"/>
                <w:tab w:val="left" w:pos="1080"/>
                <w:tab w:val="left" w:pos="1440"/>
                <w:tab w:val="left" w:pos="4680"/>
              </w:tabs>
              <w:rPr>
                <w:b/>
                <w:sz w:val="24"/>
              </w:rPr>
            </w:pPr>
            <w:r w:rsidRPr="00F71B38">
              <w:rPr>
                <w:b/>
                <w:sz w:val="24"/>
              </w:rPr>
              <w:t>start date</w:t>
            </w:r>
          </w:p>
        </w:tc>
        <w:tc>
          <w:tcPr>
            <w:tcW w:w="1440" w:type="dxa"/>
            <w:shd w:val="clear" w:color="auto" w:fill="CCC0D9"/>
            <w:tcMar>
              <w:top w:w="58" w:type="dxa"/>
              <w:left w:w="115" w:type="dxa"/>
              <w:bottom w:w="58" w:type="dxa"/>
              <w:right w:w="115" w:type="dxa"/>
            </w:tcMar>
            <w:vAlign w:val="center"/>
          </w:tcPr>
          <w:p w:rsidR="004E3862" w:rsidRPr="00F71B38" w:rsidRDefault="004E3862" w:rsidP="00624178">
            <w:pPr>
              <w:tabs>
                <w:tab w:val="left" w:pos="360"/>
                <w:tab w:val="left" w:pos="720"/>
                <w:tab w:val="left" w:pos="1080"/>
                <w:tab w:val="left" w:pos="1440"/>
                <w:tab w:val="left" w:pos="4680"/>
              </w:tabs>
              <w:rPr>
                <w:b/>
                <w:sz w:val="24"/>
              </w:rPr>
            </w:pPr>
            <w:r w:rsidRPr="00F71B38">
              <w:rPr>
                <w:b/>
                <w:sz w:val="24"/>
              </w:rPr>
              <w:t xml:space="preserve">Target </w:t>
            </w:r>
          </w:p>
          <w:p w:rsidR="004E3862" w:rsidRPr="00F71B38" w:rsidRDefault="004E3862" w:rsidP="00624178">
            <w:pPr>
              <w:tabs>
                <w:tab w:val="left" w:pos="360"/>
                <w:tab w:val="left" w:pos="720"/>
                <w:tab w:val="left" w:pos="1080"/>
                <w:tab w:val="left" w:pos="1440"/>
                <w:tab w:val="left" w:pos="4680"/>
              </w:tabs>
              <w:rPr>
                <w:b/>
                <w:sz w:val="24"/>
              </w:rPr>
            </w:pPr>
            <w:r w:rsidRPr="00F71B38">
              <w:rPr>
                <w:b/>
                <w:sz w:val="24"/>
              </w:rPr>
              <w:t>completion date</w:t>
            </w:r>
          </w:p>
        </w:tc>
        <w:tc>
          <w:tcPr>
            <w:tcW w:w="1440" w:type="dxa"/>
            <w:shd w:val="clear" w:color="auto" w:fill="CCC0D9"/>
            <w:tcMar>
              <w:top w:w="58" w:type="dxa"/>
              <w:left w:w="115" w:type="dxa"/>
              <w:bottom w:w="58" w:type="dxa"/>
              <w:right w:w="115" w:type="dxa"/>
            </w:tcMar>
            <w:vAlign w:val="center"/>
          </w:tcPr>
          <w:p w:rsidR="004E3862" w:rsidRPr="00F71B38" w:rsidRDefault="004E3862" w:rsidP="00624178">
            <w:pPr>
              <w:tabs>
                <w:tab w:val="left" w:pos="360"/>
                <w:tab w:val="left" w:pos="720"/>
                <w:tab w:val="left" w:pos="1080"/>
                <w:tab w:val="left" w:pos="1440"/>
                <w:tab w:val="left" w:pos="4680"/>
              </w:tabs>
              <w:rPr>
                <w:b/>
                <w:sz w:val="24"/>
              </w:rPr>
            </w:pPr>
            <w:r>
              <w:rPr>
                <w:b/>
                <w:sz w:val="24"/>
              </w:rPr>
              <w:t>Actual completion date</w:t>
            </w:r>
          </w:p>
        </w:tc>
      </w:tr>
      <w:tr w:rsidR="004E3862" w:rsidTr="00624178">
        <w:trPr>
          <w:jc w:val="center"/>
        </w:trPr>
        <w:tc>
          <w:tcPr>
            <w:tcW w:w="2880" w:type="dxa"/>
            <w:tcMar>
              <w:top w:w="58" w:type="dxa"/>
              <w:left w:w="115" w:type="dxa"/>
              <w:bottom w:w="58" w:type="dxa"/>
              <w:right w:w="115" w:type="dxa"/>
            </w:tcMar>
          </w:tcPr>
          <w:p w:rsidR="004E3862" w:rsidRDefault="004E3862" w:rsidP="00624178"/>
        </w:tc>
        <w:tc>
          <w:tcPr>
            <w:tcW w:w="1047" w:type="dxa"/>
          </w:tcPr>
          <w:p w:rsidR="004E3862" w:rsidRDefault="004E3862" w:rsidP="00624178">
            <w:r w:rsidRPr="004B32EC">
              <w:rPr>
                <w:sz w:val="24"/>
              </w:rPr>
              <w:fldChar w:fldCharType="begin">
                <w:ffData>
                  <w:name w:val=""/>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r>
              <w:rPr>
                <w:sz w:val="24"/>
              </w:rPr>
              <w:t xml:space="preserve"> </w:t>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r w:rsidR="004E3862" w:rsidTr="00624178">
        <w:trPr>
          <w:jc w:val="center"/>
        </w:trPr>
        <w:tc>
          <w:tcPr>
            <w:tcW w:w="288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047" w:type="dxa"/>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383"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07"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c>
          <w:tcPr>
            <w:tcW w:w="1440" w:type="dxa"/>
            <w:shd w:val="clear" w:color="auto" w:fill="auto"/>
            <w:tcMar>
              <w:top w:w="58" w:type="dxa"/>
              <w:left w:w="115" w:type="dxa"/>
              <w:bottom w:w="58" w:type="dxa"/>
              <w:right w:w="115" w:type="dxa"/>
            </w:tcMar>
          </w:tcPr>
          <w:p w:rsidR="004E3862" w:rsidRDefault="004E3862" w:rsidP="00624178">
            <w:r w:rsidRPr="004B32EC">
              <w:rPr>
                <w:sz w:val="24"/>
              </w:rPr>
              <w:fldChar w:fldCharType="begin">
                <w:ffData>
                  <w:name w:val="Text93"/>
                  <w:enabled/>
                  <w:calcOnExit w:val="0"/>
                  <w:textInput/>
                </w:ffData>
              </w:fldChar>
            </w:r>
            <w:r w:rsidRPr="004B32EC">
              <w:rPr>
                <w:sz w:val="24"/>
              </w:rPr>
              <w:instrText xml:space="preserve"> FORMTEXT </w:instrText>
            </w:r>
            <w:r w:rsidRPr="004B32EC">
              <w:rPr>
                <w:sz w:val="24"/>
              </w:rPr>
            </w:r>
            <w:r w:rsidRPr="004B32EC">
              <w:rPr>
                <w:sz w:val="24"/>
              </w:rPr>
              <w:fldChar w:fldCharType="separate"/>
            </w:r>
            <w:r w:rsidRPr="004B32EC">
              <w:rPr>
                <w:noProof/>
                <w:sz w:val="24"/>
              </w:rPr>
              <w:t> </w:t>
            </w:r>
            <w:r w:rsidRPr="004B32EC">
              <w:rPr>
                <w:noProof/>
                <w:sz w:val="24"/>
              </w:rPr>
              <w:t> </w:t>
            </w:r>
            <w:r w:rsidRPr="004B32EC">
              <w:rPr>
                <w:noProof/>
                <w:sz w:val="24"/>
              </w:rPr>
              <w:t> </w:t>
            </w:r>
            <w:r w:rsidRPr="004B32EC">
              <w:rPr>
                <w:noProof/>
                <w:sz w:val="24"/>
              </w:rPr>
              <w:t> </w:t>
            </w:r>
            <w:r w:rsidRPr="004B32EC">
              <w:rPr>
                <w:noProof/>
                <w:sz w:val="24"/>
              </w:rPr>
              <w:t> </w:t>
            </w:r>
            <w:r w:rsidRPr="004B32EC">
              <w:rPr>
                <w:sz w:val="24"/>
              </w:rPr>
              <w:fldChar w:fldCharType="end"/>
            </w:r>
          </w:p>
        </w:tc>
      </w:tr>
    </w:tbl>
    <w:p w:rsidR="006B305C" w:rsidRDefault="004E3862">
      <w:bookmarkStart w:id="2" w:name="_GoBack"/>
      <w:bookmarkEnd w:id="2"/>
    </w:p>
    <w:sectPr w:rsidR="006B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62"/>
    <w:rsid w:val="004E3862"/>
    <w:rsid w:val="004F1ABC"/>
    <w:rsid w:val="00F0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SMP3">
    <w:name w:val="SWSMP 3"/>
    <w:basedOn w:val="Normal"/>
    <w:link w:val="SWSMP3Char"/>
    <w:qFormat/>
    <w:rsid w:val="004E3862"/>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4E3862"/>
    <w:rPr>
      <w:rFonts w:ascii="Times New Roman" w:eastAsia="Times New Roman" w:hAnsi="Times New Roman" w:cs="Times New Roman"/>
      <w:b/>
      <w:color w:val="000000"/>
      <w:sz w:val="28"/>
      <w:szCs w:val="28"/>
    </w:rPr>
  </w:style>
  <w:style w:type="paragraph" w:customStyle="1" w:styleId="ncswsmp1">
    <w:name w:val="ncswsmp 1"/>
    <w:basedOn w:val="Normal"/>
    <w:qFormat/>
    <w:rsid w:val="004E3862"/>
    <w:pPr>
      <w:shd w:val="clear" w:color="auto" w:fill="CCC0D9"/>
    </w:pPr>
    <w:rPr>
      <w:rFonts w:ascii="Arial" w:hAnsi="Arial" w:cs="Arial"/>
      <w:b/>
      <w:noProof/>
      <w:sz w:val="40"/>
      <w:szCs w:val="44"/>
    </w:rPr>
  </w:style>
  <w:style w:type="paragraph" w:customStyle="1" w:styleId="NCSWSMP2">
    <w:name w:val="NCSWSMP 2"/>
    <w:basedOn w:val="Normal"/>
    <w:qFormat/>
    <w:rsid w:val="004E3862"/>
    <w:pPr>
      <w:shd w:val="clear" w:color="auto" w:fill="CCC0D9"/>
    </w:pPr>
    <w:rPr>
      <w:rFonts w:ascii="Arial" w:hAnsi="Arial" w:cs="Arial"/>
      <w:b/>
      <w:i/>
      <w:sz w:val="28"/>
      <w:szCs w:val="28"/>
    </w:rPr>
  </w:style>
  <w:style w:type="paragraph" w:styleId="BalloonText">
    <w:name w:val="Balloon Text"/>
    <w:basedOn w:val="Normal"/>
    <w:link w:val="BalloonTextChar"/>
    <w:uiPriority w:val="99"/>
    <w:semiHidden/>
    <w:unhideWhenUsed/>
    <w:rsid w:val="004E3862"/>
    <w:rPr>
      <w:rFonts w:ascii="Tahoma" w:hAnsi="Tahoma" w:cs="Tahoma"/>
      <w:sz w:val="16"/>
      <w:szCs w:val="16"/>
    </w:rPr>
  </w:style>
  <w:style w:type="character" w:customStyle="1" w:styleId="BalloonTextChar">
    <w:name w:val="Balloon Text Char"/>
    <w:basedOn w:val="DefaultParagraphFont"/>
    <w:link w:val="BalloonText"/>
    <w:uiPriority w:val="99"/>
    <w:semiHidden/>
    <w:rsid w:val="004E38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SMP3">
    <w:name w:val="SWSMP 3"/>
    <w:basedOn w:val="Normal"/>
    <w:link w:val="SWSMP3Char"/>
    <w:qFormat/>
    <w:rsid w:val="004E3862"/>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4E3862"/>
    <w:rPr>
      <w:rFonts w:ascii="Times New Roman" w:eastAsia="Times New Roman" w:hAnsi="Times New Roman" w:cs="Times New Roman"/>
      <w:b/>
      <w:color w:val="000000"/>
      <w:sz w:val="28"/>
      <w:szCs w:val="28"/>
    </w:rPr>
  </w:style>
  <w:style w:type="paragraph" w:customStyle="1" w:styleId="ncswsmp1">
    <w:name w:val="ncswsmp 1"/>
    <w:basedOn w:val="Normal"/>
    <w:qFormat/>
    <w:rsid w:val="004E3862"/>
    <w:pPr>
      <w:shd w:val="clear" w:color="auto" w:fill="CCC0D9"/>
    </w:pPr>
    <w:rPr>
      <w:rFonts w:ascii="Arial" w:hAnsi="Arial" w:cs="Arial"/>
      <w:b/>
      <w:noProof/>
      <w:sz w:val="40"/>
      <w:szCs w:val="44"/>
    </w:rPr>
  </w:style>
  <w:style w:type="paragraph" w:customStyle="1" w:styleId="NCSWSMP2">
    <w:name w:val="NCSWSMP 2"/>
    <w:basedOn w:val="Normal"/>
    <w:qFormat/>
    <w:rsid w:val="004E3862"/>
    <w:pPr>
      <w:shd w:val="clear" w:color="auto" w:fill="CCC0D9"/>
    </w:pPr>
    <w:rPr>
      <w:rFonts w:ascii="Arial" w:hAnsi="Arial" w:cs="Arial"/>
      <w:b/>
      <w:i/>
      <w:sz w:val="28"/>
      <w:szCs w:val="28"/>
    </w:rPr>
  </w:style>
  <w:style w:type="paragraph" w:styleId="BalloonText">
    <w:name w:val="Balloon Text"/>
    <w:basedOn w:val="Normal"/>
    <w:link w:val="BalloonTextChar"/>
    <w:uiPriority w:val="99"/>
    <w:semiHidden/>
    <w:unhideWhenUsed/>
    <w:rsid w:val="004E3862"/>
    <w:rPr>
      <w:rFonts w:ascii="Tahoma" w:hAnsi="Tahoma" w:cs="Tahoma"/>
      <w:sz w:val="16"/>
      <w:szCs w:val="16"/>
    </w:rPr>
  </w:style>
  <w:style w:type="character" w:customStyle="1" w:styleId="BalloonTextChar">
    <w:name w:val="Balloon Text Char"/>
    <w:basedOn w:val="DefaultParagraphFont"/>
    <w:link w:val="BalloonText"/>
    <w:uiPriority w:val="99"/>
    <w:semiHidden/>
    <w:rsid w:val="004E38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2013-07-15T19:45:00Z</dcterms:created>
  <dcterms:modified xsi:type="dcterms:W3CDTF">2013-07-15T19:46:00Z</dcterms:modified>
</cp:coreProperties>
</file>