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966186" w:displacedByCustomXml="next"/>
    <w:bookmarkStart w:id="1" w:name="_Hlk115963153" w:displacedByCustomXml="next"/>
    <w:sdt>
      <w:sdtPr>
        <w:rPr>
          <w:rStyle w:val="Calibri12"/>
        </w:rPr>
        <w:alias w:val="Date"/>
        <w:tag w:val="Date"/>
        <w:id w:val="-1943446782"/>
        <w:placeholder>
          <w:docPart w:val="A2B92D5365434F7EBEB5A70133692CAB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5C59CB57" w14:textId="77777777" w:rsidR="00012BBA" w:rsidRPr="00566C47" w:rsidRDefault="00012BBA" w:rsidP="00012BBA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Name"/>
        <w:tag w:val="Recipient's Name"/>
        <w:id w:val="281777093"/>
        <w:placeholder>
          <w:docPart w:val="D7DAC3A266884894952E5339770FC154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7BDAB745" w14:textId="77777777" w:rsidR="00012BBA" w:rsidRDefault="00012BBA" w:rsidP="00012BBA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E8DA2F3BDE374D4699B183FC84BA2E66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10B5DD23" w14:textId="77777777" w:rsidR="00012BBA" w:rsidRDefault="00012BBA" w:rsidP="00012BBA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457538934"/>
        <w:placeholder>
          <w:docPart w:val="CCF7CC367FBE4A0D89A4C49E59002C35"/>
        </w:placeholder>
        <w:showingPlcHdr/>
        <w15:color w:val="000000"/>
        <w:text/>
      </w:sdtPr>
      <w:sdtEndPr>
        <w:rPr>
          <w:rStyle w:val="DefaultParagraphFont"/>
          <w:rFonts w:ascii="Nyala" w:eastAsia="Times" w:hAnsi="Nyala" w:cs="Arial"/>
          <w:sz w:val="22"/>
          <w:lang w:val="am"/>
        </w:rPr>
      </w:sdtEndPr>
      <w:sdtContent>
        <w:p w14:paraId="2BF13FFD" w14:textId="77777777" w:rsidR="00012BBA" w:rsidRDefault="00012BBA" w:rsidP="00012BBA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bookmarkEnd w:id="1"/>
    <w:p w14:paraId="4B43AD97" w14:textId="202132C4" w:rsidR="000C5E99" w:rsidRPr="000C5E99" w:rsidRDefault="000864CD" w:rsidP="00012BBA">
      <w:pPr>
        <w:spacing w:before="240" w:line="240" w:lineRule="auto"/>
        <w:rPr>
          <w:rFonts w:ascii="CG Times" w:eastAsia="Times" w:hAnsi="CG Times" w:cs="Arial"/>
          <w:sz w:val="24"/>
          <w:szCs w:val="24"/>
        </w:rPr>
      </w:pPr>
      <w:r w:rsidRPr="000864CD">
        <w:rPr>
          <w:rFonts w:cstheme="minorHAnsi"/>
          <w:sz w:val="24"/>
          <w:szCs w:val="24"/>
        </w:rPr>
        <w:t>Tutu ja ka’vi</w:t>
      </w:r>
      <w:r w:rsidRPr="000864CD">
        <w:rPr>
          <w:rFonts w:ascii="CG Times" w:eastAsia="Times" w:hAnsi="CG Times" w:cs="Arial"/>
          <w:color w:val="E7E6E6" w:themeColor="background2"/>
          <w:sz w:val="24"/>
          <w:szCs w:val="24"/>
        </w:rPr>
        <w:t xml:space="preserve"> </w:t>
      </w:r>
      <w:sdt>
        <w:sdtPr>
          <w:rPr>
            <w:rStyle w:val="Calibri12"/>
          </w:rPr>
          <w:alias w:val="Recipient's Name (as in a salutation)"/>
          <w:tag w:val="Recipient's Name (as in a salutation)"/>
          <w:id w:val="-356585508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CG Times" w:eastAsia="Times" w:hAnsi="CG Times" w:cs="Arial"/>
            <w:color w:val="E7E6E6" w:themeColor="background2"/>
            <w:sz w:val="22"/>
            <w:szCs w:val="24"/>
          </w:rPr>
        </w:sdtEndPr>
        <w:sdtContent>
          <w:r w:rsidR="00012BBA" w:rsidRPr="001B4A8F">
            <w:rPr>
              <w:rStyle w:val="PlaceholderText"/>
            </w:rPr>
            <w:t>Click or tap here to enter text.</w:t>
          </w:r>
        </w:sdtContent>
      </w:sdt>
      <w:r w:rsidR="00580C1E">
        <w:rPr>
          <w:rFonts w:ascii="CG Times" w:eastAsia="Times" w:hAnsi="CG Times" w:cs="Arial"/>
          <w:color w:val="E7E6E6" w:themeColor="background2"/>
          <w:sz w:val="24"/>
          <w:szCs w:val="24"/>
        </w:rPr>
        <w:t xml:space="preserve"> </w:t>
      </w:r>
      <w:r w:rsidR="000C5E99" w:rsidRPr="000864CD">
        <w:rPr>
          <w:rFonts w:ascii="CG Times" w:eastAsia="Times" w:hAnsi="CG Times" w:cs="Arial"/>
          <w:sz w:val="24"/>
          <w:szCs w:val="24"/>
        </w:rPr>
        <w:t>:</w:t>
      </w:r>
    </w:p>
    <w:p w14:paraId="01329A9A" w14:textId="79ED8197" w:rsidR="004835CC" w:rsidRPr="00894A5C" w:rsidRDefault="004835CC" w:rsidP="000C5E99">
      <w:pPr>
        <w:spacing w:after="0" w:line="240" w:lineRule="auto"/>
        <w:rPr>
          <w:rFonts w:eastAsia="Times" w:cstheme="minorHAnsi"/>
          <w:sz w:val="24"/>
          <w:szCs w:val="24"/>
        </w:rPr>
      </w:pPr>
      <w:r w:rsidRPr="000864CD">
        <w:rPr>
          <w:rFonts w:cstheme="minorHAnsi"/>
          <w:sz w:val="24"/>
          <w:szCs w:val="24"/>
        </w:rPr>
        <w:t xml:space="preserve">Ya’a kuu in kivi kánuu nuu ní ji nuu ñayiví ve’e ní. </w:t>
      </w:r>
      <w:r w:rsidRPr="00894A5C">
        <w:rPr>
          <w:rFonts w:cstheme="minorHAnsi"/>
          <w:sz w:val="24"/>
          <w:szCs w:val="24"/>
        </w:rPr>
        <w:t xml:space="preserve">Tetiñu sa tutu ya’a nuu ní </w:t>
      </w:r>
      <w:r w:rsidRPr="00894A5C">
        <w:rPr>
          <w:rFonts w:cstheme="minorHAnsi"/>
          <w:b/>
          <w:bCs/>
          <w:sz w:val="24"/>
          <w:szCs w:val="24"/>
        </w:rPr>
        <w:t>tágua chindeé sa ní ja koto va’a ní se’e ní nuu kue’e hepatitis B ta kaku ji</w:t>
      </w:r>
      <w:r w:rsidRPr="00894A5C">
        <w:rPr>
          <w:rFonts w:cstheme="minorHAnsi"/>
          <w:sz w:val="24"/>
          <w:szCs w:val="24"/>
        </w:rPr>
        <w:t xml:space="preserve">. Kue’e hepatitis B kuu in kue’e xeen ja kuu kundo’o nda ñee ji nda ñayiví ña’nu. Vese nduu xtuu kue’e ní, kue’e hepatitis B kuu ki’i ji ini ní ndi’i kivi ja teku ní de kuu sa’a ji ja ma </w:t>
      </w:r>
      <w:r w:rsidRPr="00894A5C">
        <w:rPr>
          <w:rFonts w:cstheme="minorHAnsi"/>
          <w:sz w:val="24"/>
        </w:rPr>
        <w:t>satiñu va’a xtaa je’e ní axi ja kundo’o ní cancer</w:t>
      </w:r>
      <w:r w:rsidRPr="00894A5C">
        <w:rPr>
          <w:rFonts w:cstheme="minorHAnsi"/>
          <w:sz w:val="24"/>
          <w:szCs w:val="24"/>
        </w:rPr>
        <w:t xml:space="preserve">. Ta ñu’un se’e ní de yi’i kue’e hepatitis B ní, kuu sia’a ní nuu se’e ní ta kaku ji. Siki ja ni kee nuu prueba ní ja yi’i kue’e hepatitis B nuu yiki kuñu ní, kánuu ja koto ní se’e ní tágua ma kuikin kue’e ya’a ji. </w:t>
      </w:r>
      <w:r w:rsidRPr="00894A5C">
        <w:rPr>
          <w:rFonts w:cstheme="minorHAnsi"/>
          <w:sz w:val="24"/>
        </w:rPr>
        <w:t xml:space="preserve">In ja va’a kuu ja, kuu jekani kue’e hepatitis B.  </w:t>
      </w:r>
    </w:p>
    <w:p w14:paraId="09B91AF8" w14:textId="3630F1BD" w:rsidR="0037577C" w:rsidRPr="00894A5C" w:rsidRDefault="000C5E99" w:rsidP="00012BBA">
      <w:pPr>
        <w:spacing w:before="240" w:line="240" w:lineRule="auto"/>
        <w:rPr>
          <w:rFonts w:eastAsia="Times" w:cstheme="minorHAnsi"/>
          <w:sz w:val="24"/>
          <w:szCs w:val="24"/>
        </w:rPr>
      </w:pPr>
      <w:r w:rsidRPr="00894A5C">
        <w:rPr>
          <w:rFonts w:eastAsia="Times" w:cstheme="minorHAnsi"/>
          <w:sz w:val="24"/>
          <w:szCs w:val="24"/>
        </w:rPr>
        <w:t xml:space="preserve">Sa’a ni tanu ka’an nuu tutu ya’a tágua koto ní se’e ní nuu kue’e hepatitis B. </w:t>
      </w:r>
    </w:p>
    <w:p w14:paraId="4E50B3FA" w14:textId="77777777" w:rsidR="00E34E44" w:rsidRPr="00894A5C" w:rsidRDefault="00E34E44" w:rsidP="00012BBA">
      <w:pPr>
        <w:spacing w:line="240" w:lineRule="auto"/>
        <w:rPr>
          <w:rFonts w:eastAsia="Calibri" w:cstheme="minorHAnsi"/>
          <w:b/>
          <w:sz w:val="26"/>
          <w:szCs w:val="26"/>
          <w:u w:val="single"/>
        </w:rPr>
      </w:pPr>
      <w:r w:rsidRPr="00894A5C">
        <w:rPr>
          <w:rFonts w:eastAsia="Calibri" w:cstheme="minorHAnsi"/>
          <w:b/>
          <w:bCs/>
          <w:sz w:val="26"/>
          <w:szCs w:val="26"/>
          <w:u w:val="single"/>
        </w:rPr>
        <w:t>Nasa koto ní se’e ní nuu kue’e hepatitis B: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961"/>
        <w:gridCol w:w="3209"/>
      </w:tblGrid>
      <w:tr w:rsidR="00EB26C4" w:rsidRPr="00EB26C4" w14:paraId="2708E2FE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05154EF4" w14:textId="77777777" w:rsidR="00EB26C4" w:rsidRPr="00EB26C4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es-MX"/>
              </w:rPr>
              <w:t>Naguá sa’a</w:t>
            </w:r>
          </w:p>
        </w:tc>
        <w:tc>
          <w:tcPr>
            <w:tcW w:w="1961" w:type="dxa"/>
            <w:shd w:val="clear" w:color="auto" w:fill="auto"/>
          </w:tcPr>
          <w:p w14:paraId="1D8295A0" w14:textId="77777777" w:rsidR="00EB26C4" w:rsidRPr="00EB26C4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es-MX"/>
              </w:rPr>
              <w:t>Na kivi</w:t>
            </w:r>
          </w:p>
        </w:tc>
        <w:tc>
          <w:tcPr>
            <w:tcW w:w="3209" w:type="dxa"/>
            <w:shd w:val="clear" w:color="auto" w:fill="auto"/>
          </w:tcPr>
          <w:p w14:paraId="35B2CA55" w14:textId="77777777" w:rsidR="00EB26C4" w:rsidRPr="00EB26C4" w:rsidRDefault="00EB26C4" w:rsidP="00EB26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es-MX"/>
              </w:rPr>
              <w:t>Ndenu sa’a</w:t>
            </w:r>
          </w:p>
        </w:tc>
      </w:tr>
      <w:tr w:rsidR="00EB26C4" w:rsidRPr="00EB26C4" w14:paraId="58898C8E" w14:textId="77777777" w:rsidTr="008C4F65">
        <w:trPr>
          <w:trHeight w:val="701"/>
        </w:trPr>
        <w:tc>
          <w:tcPr>
            <w:tcW w:w="4453" w:type="dxa"/>
            <w:shd w:val="clear" w:color="auto" w:fill="auto"/>
          </w:tcPr>
          <w:p w14:paraId="1AF8E206" w14:textId="77777777" w:rsidR="00EB26C4" w:rsidRPr="00894A5C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94A5C">
              <w:rPr>
                <w:rFonts w:ascii="Calibri" w:eastAsia="Calibri" w:hAnsi="Calibri" w:cs="Times New Roman"/>
              </w:rPr>
              <w:t>Ja xinanu’un 1 jichi ja kani vacuna hepatitis B</w:t>
            </w:r>
          </w:p>
          <w:p w14:paraId="5903B90D" w14:textId="77777777" w:rsidR="00EB26C4" w:rsidRPr="00894A5C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94A5C">
              <w:rPr>
                <w:rFonts w:ascii="Calibri" w:eastAsia="Calibri" w:hAnsi="Calibri" w:cs="Times New Roman"/>
              </w:rPr>
              <w:t>Kani in jichi inmunoglobulina ja jekani kue’e hepatitis B (HBIG)</w:t>
            </w:r>
          </w:p>
        </w:tc>
        <w:tc>
          <w:tcPr>
            <w:tcW w:w="1961" w:type="dxa"/>
            <w:shd w:val="clear" w:color="auto" w:fill="auto"/>
          </w:tcPr>
          <w:p w14:paraId="7EDEFC63" w14:textId="77777777" w:rsidR="00EB26C4" w:rsidRPr="00890B83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lang w:val="es-MX"/>
              </w:rPr>
            </w:pPr>
            <w:r>
              <w:rPr>
                <w:rFonts w:ascii="Calibri" w:eastAsia="Calibri" w:hAnsi="Calibri" w:cs="Times New Roman"/>
                <w:lang w:val="es-MX"/>
              </w:rPr>
              <w:t>Nuu 12 hora ja ni kaku suchí luli</w:t>
            </w:r>
          </w:p>
        </w:tc>
        <w:tc>
          <w:tcPr>
            <w:tcW w:w="3209" w:type="dxa"/>
            <w:shd w:val="clear" w:color="auto" w:fill="auto"/>
          </w:tcPr>
          <w:p w14:paraId="4B856BE8" w14:textId="77777777" w:rsidR="00EB26C4" w:rsidRPr="00EB26C4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s-MX"/>
              </w:rPr>
              <w:t>Nuu hospital nuu kaku ji</w:t>
            </w:r>
          </w:p>
        </w:tc>
      </w:tr>
      <w:tr w:rsidR="00EB26C4" w:rsidRPr="00894A5C" w14:paraId="46B71017" w14:textId="77777777" w:rsidTr="008C4F65">
        <w:trPr>
          <w:trHeight w:val="256"/>
        </w:trPr>
        <w:tc>
          <w:tcPr>
            <w:tcW w:w="4453" w:type="dxa"/>
            <w:shd w:val="clear" w:color="auto" w:fill="auto"/>
          </w:tcPr>
          <w:p w14:paraId="2FE2054B" w14:textId="77777777" w:rsidR="00EB26C4" w:rsidRPr="00894A5C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94A5C">
              <w:rPr>
                <w:rFonts w:ascii="Calibri" w:eastAsia="Calibri" w:hAnsi="Calibri" w:cs="Times New Roman"/>
              </w:rPr>
              <w:t>Ja uu 2 jichi ja kani vacuna hepatitis B</w:t>
            </w:r>
          </w:p>
        </w:tc>
        <w:tc>
          <w:tcPr>
            <w:tcW w:w="1961" w:type="dxa"/>
            <w:shd w:val="clear" w:color="auto" w:fill="auto"/>
          </w:tcPr>
          <w:p w14:paraId="0CF1E2B2" w14:textId="77777777" w:rsidR="00EB26C4" w:rsidRPr="00890B83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lang w:val="es-MX"/>
              </w:rPr>
            </w:pPr>
            <w:r>
              <w:rPr>
                <w:rFonts w:ascii="Calibri" w:eastAsia="Calibri" w:hAnsi="Calibri" w:cs="Times New Roman"/>
                <w:lang w:val="es-MX"/>
              </w:rPr>
              <w:t>Ta ja iyo ji 1-2 yoo ja ni kaku ji</w:t>
            </w:r>
          </w:p>
        </w:tc>
        <w:tc>
          <w:tcPr>
            <w:tcW w:w="3209" w:type="dxa"/>
            <w:shd w:val="clear" w:color="auto" w:fill="auto"/>
          </w:tcPr>
          <w:p w14:paraId="36926EFA" w14:textId="77777777" w:rsidR="00EB26C4" w:rsidRPr="00890B83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lang w:val="es-MX"/>
              </w:rPr>
            </w:pPr>
          </w:p>
          <w:p w14:paraId="2AB83C05" w14:textId="3D42AC6A" w:rsidR="00EB26C4" w:rsidRPr="00890B83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lang w:val="es-MX"/>
              </w:rPr>
            </w:pPr>
            <w:r>
              <w:rPr>
                <w:rFonts w:ascii="Calibri" w:eastAsia="Calibri" w:hAnsi="Calibri" w:cs="Times New Roman"/>
                <w:lang w:val="es-MX"/>
              </w:rPr>
              <w:t>Ta ndikoo ní jín se’e ní nuu médico ji</w:t>
            </w:r>
          </w:p>
          <w:p w14:paraId="78E3656D" w14:textId="77777777" w:rsidR="00EB26C4" w:rsidRPr="00890B83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EB26C4" w:rsidRPr="00894A5C" w14:paraId="30D7B8D6" w14:textId="77777777" w:rsidTr="008C4F65">
        <w:trPr>
          <w:trHeight w:val="265"/>
        </w:trPr>
        <w:tc>
          <w:tcPr>
            <w:tcW w:w="4453" w:type="dxa"/>
            <w:shd w:val="clear" w:color="auto" w:fill="auto"/>
          </w:tcPr>
          <w:p w14:paraId="77F1282E" w14:textId="40097CE0" w:rsidR="00EB26C4" w:rsidRPr="00D67D9C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r w:rsidRPr="00D67D9C">
              <w:rPr>
                <w:rFonts w:ascii="Calibri" w:eastAsia="Calibri" w:hAnsi="Calibri" w:cs="Times New Roman"/>
                <w:lang w:val="fr-FR"/>
              </w:rPr>
              <w:t>Ja uni 3 jichi ja kani vacuna hepatitis B</w:t>
            </w:r>
          </w:p>
        </w:tc>
        <w:tc>
          <w:tcPr>
            <w:tcW w:w="1961" w:type="dxa"/>
            <w:shd w:val="clear" w:color="auto" w:fill="auto"/>
          </w:tcPr>
          <w:p w14:paraId="799F6724" w14:textId="5301535E" w:rsidR="00EB26C4" w:rsidRPr="00890B83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lang w:val="es-MX"/>
              </w:rPr>
            </w:pPr>
            <w:r>
              <w:rPr>
                <w:rFonts w:ascii="Calibri" w:eastAsia="Calibri" w:hAnsi="Calibri" w:cs="Times New Roman"/>
                <w:lang w:val="es-MX"/>
              </w:rPr>
              <w:t>Nuu 6 yoo ja ni kaku ji</w:t>
            </w:r>
          </w:p>
        </w:tc>
        <w:tc>
          <w:tcPr>
            <w:tcW w:w="3209" w:type="dxa"/>
            <w:shd w:val="clear" w:color="auto" w:fill="auto"/>
          </w:tcPr>
          <w:p w14:paraId="7344C8C9" w14:textId="77777777" w:rsidR="00EB26C4" w:rsidRPr="00890B83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EB26C4" w:rsidRPr="00894A5C" w14:paraId="37F0AC97" w14:textId="77777777" w:rsidTr="008C4F65">
        <w:trPr>
          <w:trHeight w:val="532"/>
        </w:trPr>
        <w:tc>
          <w:tcPr>
            <w:tcW w:w="4453" w:type="dxa"/>
            <w:shd w:val="clear" w:color="auto" w:fill="auto"/>
          </w:tcPr>
          <w:p w14:paraId="5EDAC048" w14:textId="77777777" w:rsidR="00EB26C4" w:rsidRPr="00890B83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lang w:val="es-MX"/>
              </w:rPr>
            </w:pPr>
            <w:r>
              <w:rPr>
                <w:rFonts w:ascii="Calibri" w:eastAsia="Calibri" w:hAnsi="Calibri" w:cs="Times New Roman"/>
                <w:lang w:val="es-MX"/>
              </w:rPr>
              <w:t>Sa’a in prueba niñi se’e ní tágua kuni nú nduu ndo’o yi’i kue’e hepatitis B se’e ní</w:t>
            </w:r>
          </w:p>
        </w:tc>
        <w:tc>
          <w:tcPr>
            <w:tcW w:w="1961" w:type="dxa"/>
            <w:shd w:val="clear" w:color="auto" w:fill="auto"/>
          </w:tcPr>
          <w:p w14:paraId="090F827F" w14:textId="77777777" w:rsidR="00EB26C4" w:rsidRPr="00890B83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lang w:val="es-MX"/>
              </w:rPr>
            </w:pPr>
            <w:r>
              <w:rPr>
                <w:rFonts w:ascii="Calibri" w:eastAsia="Calibri" w:hAnsi="Calibri" w:cs="Times New Roman"/>
                <w:lang w:val="es-MX"/>
              </w:rPr>
              <w:t>Nuu 9-12 yoo ja ni kaku ji</w:t>
            </w:r>
          </w:p>
        </w:tc>
        <w:tc>
          <w:tcPr>
            <w:tcW w:w="3209" w:type="dxa"/>
            <w:shd w:val="clear" w:color="auto" w:fill="auto"/>
          </w:tcPr>
          <w:p w14:paraId="330DEAAD" w14:textId="77777777" w:rsidR="00EB26C4" w:rsidRPr="00890B83" w:rsidRDefault="00EB26C4" w:rsidP="00EB26C4">
            <w:pPr>
              <w:spacing w:after="0" w:line="240" w:lineRule="auto"/>
              <w:rPr>
                <w:rFonts w:ascii="Calibri" w:eastAsia="Calibri" w:hAnsi="Calibri" w:cs="Times New Roman"/>
                <w:lang w:val="es-MX"/>
              </w:rPr>
            </w:pPr>
          </w:p>
        </w:tc>
      </w:tr>
    </w:tbl>
    <w:p w14:paraId="6569BEC5" w14:textId="44F2D5F6" w:rsidR="000C5E99" w:rsidRPr="00890B83" w:rsidRDefault="000C5E99" w:rsidP="000C5E99">
      <w:pPr>
        <w:spacing w:after="0" w:line="240" w:lineRule="auto"/>
        <w:rPr>
          <w:rFonts w:eastAsia="Times" w:cstheme="minorHAnsi"/>
          <w:sz w:val="24"/>
          <w:szCs w:val="24"/>
          <w:lang w:val="es-MX"/>
        </w:rPr>
      </w:pPr>
    </w:p>
    <w:p w14:paraId="02CD7829" w14:textId="77777777" w:rsidR="00E34E44" w:rsidRPr="00E34E44" w:rsidRDefault="00E34E44" w:rsidP="00E34E44">
      <w:pPr>
        <w:spacing w:after="0" w:line="240" w:lineRule="auto"/>
        <w:rPr>
          <w:rFonts w:eastAsia="Calibri" w:cstheme="minorHAnsi"/>
          <w:b/>
          <w:sz w:val="26"/>
          <w:szCs w:val="26"/>
          <w:u w:val="single"/>
        </w:rPr>
      </w:pPr>
      <w:r>
        <w:rPr>
          <w:rFonts w:eastAsia="Calibri" w:cstheme="minorHAnsi"/>
          <w:b/>
          <w:bCs/>
          <w:sz w:val="26"/>
          <w:szCs w:val="26"/>
          <w:u w:val="single"/>
          <w:lang w:val="es-MX"/>
        </w:rPr>
        <w:t>Nagua sa’a ní mita:</w:t>
      </w:r>
    </w:p>
    <w:p w14:paraId="26DECDAD" w14:textId="77777777" w:rsidR="00064EA9" w:rsidRPr="00894A5C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4"/>
          <w:szCs w:val="20"/>
        </w:rPr>
      </w:pPr>
      <w:r w:rsidRPr="00894A5C">
        <w:rPr>
          <w:rFonts w:eastAsia="Calibri" w:cstheme="minorHAnsi"/>
          <w:b/>
          <w:bCs/>
          <w:sz w:val="24"/>
          <w:szCs w:val="20"/>
        </w:rPr>
        <w:t>Ka’vi ní</w:t>
      </w:r>
      <w:r w:rsidRPr="00894A5C">
        <w:rPr>
          <w:rFonts w:eastAsia="Calibri" w:cstheme="minorHAnsi"/>
          <w:sz w:val="24"/>
          <w:szCs w:val="20"/>
        </w:rPr>
        <w:t xml:space="preserve"> tutu ja vaji jín tutu ya’a de kunde’e ní nuu página www.hepbmoms.org  </w:t>
      </w:r>
    </w:p>
    <w:p w14:paraId="790A79C9" w14:textId="28D07215" w:rsidR="00EC6273" w:rsidRPr="00894A5C" w:rsidRDefault="00E34E44" w:rsidP="00782F5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4"/>
          <w:szCs w:val="20"/>
        </w:rPr>
      </w:pPr>
      <w:r w:rsidRPr="00894A5C">
        <w:rPr>
          <w:rFonts w:eastAsia="Calibri" w:cstheme="minorHAnsi"/>
          <w:b/>
          <w:bCs/>
          <w:sz w:val="24"/>
          <w:szCs w:val="20"/>
        </w:rPr>
        <w:t>Kunde’e ní</w:t>
      </w:r>
      <w:r w:rsidRPr="00894A5C">
        <w:rPr>
          <w:rFonts w:eastAsia="Calibri" w:cstheme="minorHAnsi"/>
          <w:sz w:val="24"/>
          <w:szCs w:val="20"/>
        </w:rPr>
        <w:t xml:space="preserve"> ja yií ní axi ñayiví ja kuu tatá se’e ní axi inka ka </w:t>
      </w:r>
      <w:r w:rsidRPr="00894A5C">
        <w:rPr>
          <w:rFonts w:eastAsia="Calibri" w:cstheme="minorHAnsi"/>
          <w:b/>
          <w:bCs/>
          <w:sz w:val="24"/>
          <w:szCs w:val="20"/>
        </w:rPr>
        <w:t>ñayiví ja ndee ini ve’e ní</w:t>
      </w:r>
      <w:r w:rsidRPr="00894A5C">
        <w:rPr>
          <w:rFonts w:eastAsia="Calibri" w:cstheme="minorHAnsi"/>
          <w:sz w:val="24"/>
          <w:szCs w:val="20"/>
        </w:rPr>
        <w:t xml:space="preserve"> </w:t>
      </w:r>
      <w:r w:rsidRPr="00894A5C">
        <w:rPr>
          <w:rFonts w:eastAsia="Calibri" w:cstheme="minorHAnsi"/>
          <w:b/>
          <w:bCs/>
          <w:sz w:val="24"/>
          <w:szCs w:val="20"/>
        </w:rPr>
        <w:t>ni sa’a ji in prueba</w:t>
      </w:r>
      <w:r w:rsidRPr="00894A5C">
        <w:rPr>
          <w:rFonts w:eastAsia="Calibri" w:cstheme="minorHAnsi"/>
          <w:sz w:val="24"/>
          <w:szCs w:val="20"/>
        </w:rPr>
        <w:t xml:space="preserve"> hepatitis B de kánuu ja </w:t>
      </w:r>
      <w:r w:rsidRPr="00894A5C">
        <w:rPr>
          <w:rFonts w:eastAsia="Calibri" w:cstheme="minorHAnsi"/>
          <w:b/>
          <w:bCs/>
          <w:sz w:val="24"/>
          <w:szCs w:val="20"/>
        </w:rPr>
        <w:t>kani ji vacuna maa ji</w:t>
      </w:r>
      <w:r w:rsidRPr="00894A5C">
        <w:rPr>
          <w:rFonts w:eastAsia="Calibri" w:cstheme="minorHAnsi"/>
          <w:sz w:val="24"/>
          <w:szCs w:val="20"/>
        </w:rPr>
        <w:t xml:space="preserve"> nú sukua jiniñu’un. Ka ka’an ní jín ñayiví ja taji tatan nuu ní tágua ka kuni ní nú ka ndo’o ní hepatitis B.   </w:t>
      </w:r>
    </w:p>
    <w:p w14:paraId="2683B0D0" w14:textId="77777777" w:rsidR="00E34E44" w:rsidRPr="00894A5C" w:rsidRDefault="00E34E44" w:rsidP="000C5E99">
      <w:pPr>
        <w:spacing w:after="0" w:line="240" w:lineRule="auto"/>
        <w:rPr>
          <w:rFonts w:eastAsia="Calibri" w:cstheme="minorHAnsi"/>
          <w:color w:val="FF0000"/>
          <w:sz w:val="24"/>
          <w:szCs w:val="20"/>
        </w:rPr>
      </w:pPr>
    </w:p>
    <w:p w14:paraId="50837668" w14:textId="6FF865B8" w:rsidR="00EB26C4" w:rsidRPr="00894A5C" w:rsidRDefault="000C5E99" w:rsidP="000C5E99">
      <w:pPr>
        <w:spacing w:after="0" w:line="240" w:lineRule="auto"/>
        <w:rPr>
          <w:rFonts w:eastAsia="Times" w:cstheme="minorHAnsi"/>
          <w:sz w:val="24"/>
          <w:szCs w:val="24"/>
        </w:rPr>
      </w:pPr>
      <w:r w:rsidRPr="00894A5C">
        <w:rPr>
          <w:rFonts w:eastAsia="Times" w:cstheme="minorHAnsi"/>
          <w:sz w:val="24"/>
          <w:szCs w:val="24"/>
        </w:rPr>
        <w:t xml:space="preserve">Nú iyo in tu’un jikatu’un ní axi médico ní, kuu ka ka’an ní nuu </w:t>
      </w:r>
      <w:sdt>
        <w:sdtPr>
          <w:rPr>
            <w:rStyle w:val="Calibri12"/>
          </w:rPr>
          <w:alias w:val="LHJ PHBPP Coordinator's Phone #"/>
          <w:tag w:val="LHJ PHBPP Coordinator's Phone #"/>
          <w:id w:val="479189479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eastAsia="Times" w:cstheme="minorHAnsi"/>
            <w:sz w:val="22"/>
            <w:szCs w:val="24"/>
          </w:rPr>
        </w:sdtEndPr>
        <w:sdtContent>
          <w:r w:rsidR="00012BBA" w:rsidRPr="001B4A8F">
            <w:rPr>
              <w:rStyle w:val="PlaceholderText"/>
            </w:rPr>
            <w:t>Click or tap here to enter text.</w:t>
          </w:r>
        </w:sdtContent>
      </w:sdt>
      <w:r w:rsidR="00580C1E">
        <w:rPr>
          <w:rFonts w:eastAsia="Times" w:cstheme="minorHAnsi"/>
          <w:color w:val="E7E6E6" w:themeColor="background2"/>
          <w:sz w:val="24"/>
          <w:szCs w:val="24"/>
        </w:rPr>
        <w:t xml:space="preserve"> </w:t>
      </w:r>
      <w:r w:rsidRPr="00894A5C">
        <w:rPr>
          <w:rFonts w:eastAsia="Times" w:cstheme="minorHAnsi"/>
          <w:sz w:val="24"/>
          <w:szCs w:val="24"/>
        </w:rPr>
        <w:t xml:space="preserve">. </w:t>
      </w:r>
    </w:p>
    <w:p w14:paraId="7BE9C2B3" w14:textId="77777777" w:rsidR="00EB26C4" w:rsidRPr="00894A5C" w:rsidRDefault="00EB26C4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38179BD9" w14:textId="416DB988" w:rsidR="000C5E99" w:rsidRPr="00894A5C" w:rsidRDefault="000C5E99" w:rsidP="000C5E99">
      <w:pPr>
        <w:spacing w:after="0" w:line="240" w:lineRule="auto"/>
        <w:rPr>
          <w:rFonts w:eastAsia="Times" w:cstheme="minorHAnsi"/>
          <w:sz w:val="24"/>
          <w:szCs w:val="24"/>
        </w:rPr>
      </w:pPr>
      <w:r w:rsidRPr="00894A5C">
        <w:rPr>
          <w:rFonts w:eastAsia="Times" w:cstheme="minorHAnsi"/>
          <w:sz w:val="24"/>
          <w:szCs w:val="24"/>
        </w:rPr>
        <w:t>¡</w:t>
      </w:r>
      <w:r w:rsidR="00FA0472" w:rsidRPr="00894A5C">
        <w:rPr>
          <w:rFonts w:eastAsia="Times" w:cstheme="minorHAnsi"/>
          <w:sz w:val="24"/>
          <w:szCs w:val="24"/>
        </w:rPr>
        <w:t>T</w:t>
      </w:r>
      <w:r w:rsidRPr="00894A5C">
        <w:rPr>
          <w:rFonts w:eastAsia="Times" w:cstheme="minorHAnsi"/>
          <w:sz w:val="24"/>
          <w:szCs w:val="24"/>
        </w:rPr>
        <w:t>u’un</w:t>
      </w:r>
      <w:r w:rsidR="00FA0472" w:rsidRPr="00894A5C">
        <w:rPr>
          <w:rFonts w:eastAsia="Times" w:cstheme="minorHAnsi"/>
          <w:sz w:val="24"/>
          <w:szCs w:val="24"/>
        </w:rPr>
        <w:t xml:space="preserve"> ya’a</w:t>
      </w:r>
      <w:r w:rsidRPr="00894A5C">
        <w:rPr>
          <w:rFonts w:eastAsia="Times" w:cstheme="minorHAnsi"/>
          <w:sz w:val="24"/>
          <w:szCs w:val="24"/>
        </w:rPr>
        <w:t xml:space="preserve"> chindeé nuu ní, nuu se’e ní ji nuu ñayiví ve’e ní tágua </w:t>
      </w:r>
      <w:r w:rsidR="00FA0472" w:rsidRPr="00894A5C">
        <w:rPr>
          <w:rFonts w:eastAsia="Times" w:cstheme="minorHAnsi"/>
          <w:sz w:val="24"/>
          <w:szCs w:val="24"/>
        </w:rPr>
        <w:t>ka</w:t>
      </w:r>
      <w:r w:rsidRPr="00894A5C">
        <w:rPr>
          <w:rFonts w:eastAsia="Times" w:cstheme="minorHAnsi"/>
          <w:sz w:val="24"/>
          <w:szCs w:val="24"/>
        </w:rPr>
        <w:t xml:space="preserve"> koto ta’an ní nuu kue’e hepatitis B! </w:t>
      </w:r>
    </w:p>
    <w:p w14:paraId="32AA84DD" w14:textId="77777777" w:rsidR="000C5E99" w:rsidRPr="00894A5C" w:rsidRDefault="000C5E99" w:rsidP="000C5E99">
      <w:pPr>
        <w:spacing w:after="0" w:line="240" w:lineRule="auto"/>
        <w:rPr>
          <w:rFonts w:eastAsia="Times" w:cstheme="minorHAnsi"/>
          <w:sz w:val="24"/>
          <w:szCs w:val="24"/>
        </w:rPr>
      </w:pPr>
    </w:p>
    <w:p w14:paraId="352EA574" w14:textId="77777777" w:rsidR="00CB28FB" w:rsidRDefault="00373BC0" w:rsidP="000C5E99">
      <w:pPr>
        <w:spacing w:after="0" w:line="240" w:lineRule="auto"/>
        <w:rPr>
          <w:rFonts w:eastAsia="Times" w:cstheme="minorHAnsi"/>
          <w:sz w:val="24"/>
          <w:szCs w:val="24"/>
          <w:lang w:val="es-MX"/>
        </w:rPr>
      </w:pPr>
      <w:r>
        <w:rPr>
          <w:rFonts w:eastAsia="Times" w:cstheme="minorHAnsi"/>
          <w:sz w:val="24"/>
          <w:szCs w:val="24"/>
          <w:lang w:val="es-MX"/>
        </w:rPr>
        <w:t xml:space="preserve">Koto ní maa ní de ka’an yo inka kivi, </w:t>
      </w:r>
    </w:p>
    <w:p w14:paraId="70AA1125" w14:textId="16538FD2" w:rsidR="00B66668" w:rsidRDefault="000C5E99" w:rsidP="00836757">
      <w:pPr>
        <w:spacing w:after="0" w:line="240" w:lineRule="auto"/>
        <w:rPr>
          <w:rFonts w:eastAsia="Times" w:cstheme="minorHAnsi"/>
          <w:sz w:val="24"/>
          <w:szCs w:val="24"/>
          <w:lang w:val="es-MX"/>
        </w:rPr>
      </w:pPr>
      <w:r>
        <w:rPr>
          <w:rFonts w:eastAsia="Times" w:cstheme="minorHAnsi"/>
          <w:sz w:val="24"/>
          <w:szCs w:val="24"/>
          <w:lang w:val="es-MX"/>
        </w:rPr>
        <w:t>Ñayiví ja jito tiñu siki kue’e Hepatitis B ja ndo’o nda ñee</w:t>
      </w:r>
    </w:p>
    <w:sdt>
      <w:sdtPr>
        <w:rPr>
          <w:rStyle w:val="Calibri12"/>
        </w:rPr>
        <w:alias w:val="LHJ PHBPP Coordinator's Name"/>
        <w:tag w:val="LHJ PHBPP Coordinator's Name"/>
        <w:id w:val="1436934054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rFonts w:eastAsia="Times" w:cstheme="minorHAnsi"/>
          <w:sz w:val="22"/>
          <w:szCs w:val="24"/>
          <w:lang w:val="es-MX"/>
        </w:rPr>
      </w:sdtEndPr>
      <w:sdtContent>
        <w:p w14:paraId="1EC13745" w14:textId="2E223C50" w:rsidR="0034516D" w:rsidRPr="00836757" w:rsidRDefault="00012BBA" w:rsidP="00836757">
          <w:pPr>
            <w:spacing w:after="0" w:line="240" w:lineRule="auto"/>
            <w:rPr>
              <w:rFonts w:eastAsia="Times" w:cstheme="minorHAnsi"/>
              <w:sz w:val="24"/>
              <w:szCs w:val="24"/>
              <w:lang w:val="es-MX"/>
            </w:rPr>
          </w:pPr>
          <w:r w:rsidRPr="001B4A8F">
            <w:rPr>
              <w:rStyle w:val="PlaceholderText"/>
            </w:rPr>
            <w:t>Click or tap here to enter text.</w:t>
          </w:r>
        </w:p>
      </w:sdtContent>
    </w:sdt>
    <w:sectPr w:rsidR="0034516D" w:rsidRPr="00836757" w:rsidSect="00A52A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68EF" w14:textId="77777777" w:rsidR="000E6286" w:rsidRDefault="000E6286" w:rsidP="00EC6273">
      <w:pPr>
        <w:spacing w:after="0" w:line="240" w:lineRule="auto"/>
      </w:pPr>
      <w:r>
        <w:separator/>
      </w:r>
    </w:p>
  </w:endnote>
  <w:endnote w:type="continuationSeparator" w:id="0">
    <w:p w14:paraId="04D73F52" w14:textId="77777777" w:rsidR="000E6286" w:rsidRDefault="000E6286" w:rsidP="00EC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FDFB" w14:textId="77777777" w:rsidR="00D67D9C" w:rsidRDefault="00D67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6AEE" w14:textId="6DFBF2DA" w:rsidR="00F45285" w:rsidRPr="00D67D9C" w:rsidRDefault="007A4CC0" w:rsidP="005F130C">
    <w:pPr>
      <w:pStyle w:val="Footer"/>
      <w:spacing w:before="120" w:after="40"/>
      <w:ind w:left="2520"/>
      <w:rPr>
        <w:rFonts w:ascii="Arial" w:hAnsi="Arial" w:cs="Arial"/>
        <w:sz w:val="18"/>
        <w:szCs w:val="18"/>
      </w:rPr>
    </w:pPr>
    <w:r w:rsidRPr="00D67D9C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91440" simplePos="0" relativeHeight="251659264" behindDoc="0" locked="0" layoutInCell="1" allowOverlap="1" wp14:anchorId="692A6D3C" wp14:editId="43B0977A">
              <wp:simplePos x="0" y="0"/>
              <wp:positionH relativeFrom="column">
                <wp:posOffset>-114300</wp:posOffset>
              </wp:positionH>
              <wp:positionV relativeFrom="page">
                <wp:posOffset>8934450</wp:posOffset>
              </wp:positionV>
              <wp:extent cx="1625600" cy="6813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90F2F" w14:textId="64990B4E" w:rsidR="007A4CC0" w:rsidRDefault="007A4C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53A3FF" wp14:editId="44713F93">
                                <wp:extent cx="1426464" cy="630936"/>
                                <wp:effectExtent l="0" t="0" r="2540" b="0"/>
                                <wp:docPr id="1" name="Picture 1" descr="In logotipo ja kuijin ji ja tuun ja kee maa nuu tut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black and white logo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6464" cy="630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A6D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703.5pt;width:128pt;height:53.65pt;z-index:251659264;visibility:visible;mso-wrap-style:square;mso-width-percent:0;mso-height-percent:0;mso-wrap-distance-left:0;mso-wrap-distance-top:0;mso-wrap-distance-right:7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" stroked="f">
              <v:textbox>
                <w:txbxContent>
                  <w:p w14:paraId="76090F2F" w14:textId="64990B4E" w:rsidR="007A4CC0" w:rsidRDefault="007A4CC0">
                    <w:r>
                      <w:rPr>
                        <w:noProof/>
                      </w:rPr>
                      <w:drawing>
                        <wp:inline distT="0" distB="0" distL="0" distR="0" wp14:anchorId="5E53A3FF" wp14:editId="44713F93">
                          <wp:extent cx="1426464" cy="630936"/>
                          <wp:effectExtent l="0" t="0" r="2540" b="0"/>
                          <wp:docPr id="1" name="Picture 1" descr="In logotipo ja kuijin ji ja tuun ja kee maa nuu tut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black and white logo&#10;&#10;Description automatically generated with low confidenc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6464" cy="6309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D67D9C">
      <w:rPr>
        <w:rFonts w:ascii="Arial" w:hAnsi="Arial" w:cs="Arial"/>
        <w:sz w:val="18"/>
        <w:szCs w:val="18"/>
      </w:rPr>
      <w:t>DOH 420-</w:t>
    </w:r>
    <w:proofErr w:type="gramStart"/>
    <w:r w:rsidRPr="00D67D9C">
      <w:rPr>
        <w:rFonts w:ascii="Arial" w:hAnsi="Arial" w:cs="Arial"/>
        <w:sz w:val="18"/>
        <w:szCs w:val="18"/>
      </w:rPr>
      <w:t>393  May</w:t>
    </w:r>
    <w:proofErr w:type="gramEnd"/>
    <w:r w:rsidRPr="00D67D9C">
      <w:rPr>
        <w:rFonts w:ascii="Arial" w:hAnsi="Arial" w:cs="Arial"/>
        <w:sz w:val="18"/>
        <w:szCs w:val="18"/>
      </w:rPr>
      <w:t xml:space="preserve"> 2022</w:t>
    </w:r>
    <w:r w:rsidRPr="00D67D9C">
      <w:t xml:space="preserve"> Mixteco Bajo</w:t>
    </w:r>
  </w:p>
  <w:p w14:paraId="58EFD472" w14:textId="6FC18443" w:rsidR="005160C4" w:rsidRPr="00D67D9C" w:rsidRDefault="005160C4" w:rsidP="005F130C">
    <w:pPr>
      <w:pStyle w:val="Footer"/>
      <w:spacing w:after="40"/>
      <w:ind w:left="2520"/>
      <w:rPr>
        <w:rFonts w:ascii="Arial" w:hAnsi="Arial" w:cs="Arial"/>
        <w:sz w:val="18"/>
        <w:szCs w:val="18"/>
      </w:rPr>
    </w:pPr>
    <w:r w:rsidRPr="00D67D9C">
      <w:rPr>
        <w:rFonts w:ascii="Arial" w:hAnsi="Arial" w:cs="Arial"/>
        <w:sz w:val="18"/>
        <w:szCs w:val="18"/>
      </w:rPr>
      <w:t>Ni sa’a tutu ya’a tanu ka’an Public Health - Seattle &amp; King County.</w:t>
    </w:r>
  </w:p>
  <w:p w14:paraId="7741A52A" w14:textId="1BC0D164" w:rsidR="00A52AE4" w:rsidRDefault="00547765" w:rsidP="005F130C">
    <w:pPr>
      <w:pStyle w:val="Footer"/>
      <w:tabs>
        <w:tab w:val="right" w:pos="9900"/>
      </w:tabs>
      <w:spacing w:after="40"/>
      <w:ind w:left="2520"/>
      <w:rPr>
        <w:rFonts w:ascii="Arial (W1)" w:hAnsi="Arial (W1)" w:cs="Arial"/>
        <w:sz w:val="12"/>
      </w:rPr>
    </w:pPr>
    <w:r w:rsidRPr="00D67D9C">
      <w:rPr>
        <w:rFonts w:ascii="Arial" w:hAnsi="Arial" w:cs="Arial"/>
        <w:sz w:val="18"/>
        <w:szCs w:val="18"/>
      </w:rPr>
      <w:t>Tágua ni’in ní tutu ya’a nuu inka yu’u, ka’an ní nuu 1-800-525-0127. Nda ñayiví ja so’o axi ja nduu níni va’a, kuu ka’an ji nuu 711 (Washington Relay) axi tetiñu ji in correo electrónico nuu civil.rights@doh.wa.gov.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5825" w14:textId="77777777" w:rsidR="00D67D9C" w:rsidRDefault="00D67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5F00" w14:textId="77777777" w:rsidR="000E6286" w:rsidRDefault="000E6286" w:rsidP="00EC6273">
      <w:pPr>
        <w:spacing w:after="0" w:line="240" w:lineRule="auto"/>
      </w:pPr>
      <w:r>
        <w:separator/>
      </w:r>
    </w:p>
  </w:footnote>
  <w:footnote w:type="continuationSeparator" w:id="0">
    <w:p w14:paraId="5E06FBA7" w14:textId="77777777" w:rsidR="000E6286" w:rsidRDefault="000E6286" w:rsidP="00EC6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9B80" w14:textId="77777777" w:rsidR="00D67D9C" w:rsidRDefault="00D67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EB36" w14:textId="4D332625" w:rsidR="00547765" w:rsidRPr="00506AFE" w:rsidRDefault="00547765" w:rsidP="00547765">
    <w:pPr>
      <w:pStyle w:val="Header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BA0D" w14:textId="77777777" w:rsidR="00D67D9C" w:rsidRDefault="00D67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hybridMultilevel"/>
    <w:tmpl w:val="F6A6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6EB1"/>
    <w:multiLevelType w:val="hybridMultilevel"/>
    <w:tmpl w:val="B332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554C3"/>
    <w:multiLevelType w:val="hybridMultilevel"/>
    <w:tmpl w:val="24A0703C"/>
    <w:lvl w:ilvl="0" w:tplc="7598C9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4421662">
    <w:abstractNumId w:val="2"/>
  </w:num>
  <w:num w:numId="2" w16cid:durableId="943463456">
    <w:abstractNumId w:val="1"/>
  </w:num>
  <w:num w:numId="3" w16cid:durableId="53978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3tDC1NDY1NDeztDRS0lEKTi0uzszPAykwrAUAy2Oh/CwAAAA="/>
  </w:docVars>
  <w:rsids>
    <w:rsidRoot w:val="00605FEE"/>
    <w:rsid w:val="00012BBA"/>
    <w:rsid w:val="000574F1"/>
    <w:rsid w:val="00064EA9"/>
    <w:rsid w:val="000864CD"/>
    <w:rsid w:val="000879E0"/>
    <w:rsid w:val="000931ED"/>
    <w:rsid w:val="000C16B2"/>
    <w:rsid w:val="000C5E99"/>
    <w:rsid w:val="000E6286"/>
    <w:rsid w:val="002A5F7F"/>
    <w:rsid w:val="0034516D"/>
    <w:rsid w:val="00373BC0"/>
    <w:rsid w:val="0037577C"/>
    <w:rsid w:val="003A0E25"/>
    <w:rsid w:val="003F10EA"/>
    <w:rsid w:val="0040356D"/>
    <w:rsid w:val="00413E37"/>
    <w:rsid w:val="004360E2"/>
    <w:rsid w:val="004835CC"/>
    <w:rsid w:val="004E465E"/>
    <w:rsid w:val="00506AFE"/>
    <w:rsid w:val="005160C4"/>
    <w:rsid w:val="00547765"/>
    <w:rsid w:val="00580C1E"/>
    <w:rsid w:val="00583257"/>
    <w:rsid w:val="005848A3"/>
    <w:rsid w:val="005F130C"/>
    <w:rsid w:val="00605FEE"/>
    <w:rsid w:val="00617F37"/>
    <w:rsid w:val="006300A3"/>
    <w:rsid w:val="006376B1"/>
    <w:rsid w:val="006B1F50"/>
    <w:rsid w:val="00782F54"/>
    <w:rsid w:val="007A4079"/>
    <w:rsid w:val="007A4CC0"/>
    <w:rsid w:val="007A6AB6"/>
    <w:rsid w:val="00836757"/>
    <w:rsid w:val="00890B83"/>
    <w:rsid w:val="00894A5C"/>
    <w:rsid w:val="008C1221"/>
    <w:rsid w:val="008F315D"/>
    <w:rsid w:val="009E7F14"/>
    <w:rsid w:val="00C53006"/>
    <w:rsid w:val="00C534AC"/>
    <w:rsid w:val="00CB28FB"/>
    <w:rsid w:val="00D02DD2"/>
    <w:rsid w:val="00D67D9C"/>
    <w:rsid w:val="00DB6D9C"/>
    <w:rsid w:val="00E34E44"/>
    <w:rsid w:val="00E936C9"/>
    <w:rsid w:val="00EA76DF"/>
    <w:rsid w:val="00EB26C4"/>
    <w:rsid w:val="00EC09EF"/>
    <w:rsid w:val="00EC3901"/>
    <w:rsid w:val="00EC6273"/>
    <w:rsid w:val="00ED248A"/>
    <w:rsid w:val="00ED5430"/>
    <w:rsid w:val="00F118DA"/>
    <w:rsid w:val="00F85B5A"/>
    <w:rsid w:val="00FA0472"/>
    <w:rsid w:val="00FE6BF5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ADFE4"/>
  <w15:chartTrackingRefBased/>
  <w15:docId w15:val="{4079F4C8-009A-4077-AD65-61F2D8FC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99"/>
  </w:style>
  <w:style w:type="paragraph" w:styleId="ListParagraph">
    <w:name w:val="List Paragraph"/>
    <w:basedOn w:val="Normal"/>
    <w:uiPriority w:val="34"/>
    <w:qFormat/>
    <w:rsid w:val="00EC6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C4"/>
  </w:style>
  <w:style w:type="character" w:styleId="CommentReference">
    <w:name w:val="annotation reference"/>
    <w:basedOn w:val="DefaultParagraphFont"/>
    <w:uiPriority w:val="99"/>
    <w:semiHidden/>
    <w:unhideWhenUsed/>
    <w:rsid w:val="00583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3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2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25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80C1E"/>
    <w:rPr>
      <w:color w:val="808080"/>
    </w:rPr>
  </w:style>
  <w:style w:type="character" w:customStyle="1" w:styleId="Style1">
    <w:name w:val="Style1"/>
    <w:basedOn w:val="DefaultParagraphFont"/>
    <w:uiPriority w:val="1"/>
    <w:rsid w:val="006376B1"/>
    <w:rPr>
      <w:color w:val="auto"/>
    </w:rPr>
  </w:style>
  <w:style w:type="character" w:customStyle="1" w:styleId="Style2">
    <w:name w:val="Style2"/>
    <w:basedOn w:val="DefaultParagraphFont"/>
    <w:uiPriority w:val="1"/>
    <w:rsid w:val="006376B1"/>
    <w:rPr>
      <w:color w:val="auto"/>
    </w:rPr>
  </w:style>
  <w:style w:type="character" w:customStyle="1" w:styleId="Calibri12">
    <w:name w:val="Calibri 12"/>
    <w:basedOn w:val="DefaultParagraphFont"/>
    <w:uiPriority w:val="1"/>
    <w:qFormat/>
    <w:rsid w:val="00012BBA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73F23-46C2-4889-AD6A-1EE8C3E36F44}"/>
      </w:docPartPr>
      <w:docPartBody>
        <w:p w:rsidR="00DB6B1A" w:rsidRDefault="00481D13">
          <w:r w:rsidRPr="001B4A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92D5365434F7EBEB5A70133692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A9B55-3CEE-4BF9-BF0F-C3E35FF7B803}"/>
      </w:docPartPr>
      <w:docPartBody>
        <w:p w:rsidR="0012198A" w:rsidRDefault="001E1B69" w:rsidP="001E1B69">
          <w:pPr>
            <w:pStyle w:val="A2B92D5365434F7EBEB5A70133692CAB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AC3A266884894952E5339770FC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A78A4-2F00-4842-9B67-71166587F607}"/>
      </w:docPartPr>
      <w:docPartBody>
        <w:p w:rsidR="0012198A" w:rsidRDefault="001E1B69" w:rsidP="001E1B69">
          <w:pPr>
            <w:pStyle w:val="D7DAC3A266884894952E5339770FC154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A2F3BDE374D4699B183FC84BA2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36DE4-195E-401B-A437-5B072DABC277}"/>
      </w:docPartPr>
      <w:docPartBody>
        <w:p w:rsidR="0012198A" w:rsidRDefault="001E1B69" w:rsidP="001E1B69">
          <w:pPr>
            <w:pStyle w:val="E8DA2F3BDE374D4699B183FC84BA2E66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7CC367FBE4A0D89A4C49E59002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5F9FC-DB44-41CC-9199-C3DEEED857AA}"/>
      </w:docPartPr>
      <w:docPartBody>
        <w:p w:rsidR="0012198A" w:rsidRDefault="001E1B69" w:rsidP="001E1B69">
          <w:pPr>
            <w:pStyle w:val="CCF7CC367FBE4A0D89A4C49E59002C35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13"/>
    <w:rsid w:val="0012198A"/>
    <w:rsid w:val="001E1B69"/>
    <w:rsid w:val="00481D13"/>
    <w:rsid w:val="00DB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1B69"/>
    <w:rPr>
      <w:color w:val="808080"/>
    </w:rPr>
  </w:style>
  <w:style w:type="paragraph" w:customStyle="1" w:styleId="A2B92D5365434F7EBEB5A70133692CAB">
    <w:name w:val="A2B92D5365434F7EBEB5A70133692CAB"/>
    <w:rsid w:val="001E1B69"/>
  </w:style>
  <w:style w:type="paragraph" w:customStyle="1" w:styleId="D7DAC3A266884894952E5339770FC154">
    <w:name w:val="D7DAC3A266884894952E5339770FC154"/>
    <w:rsid w:val="001E1B69"/>
  </w:style>
  <w:style w:type="paragraph" w:customStyle="1" w:styleId="E8DA2F3BDE374D4699B183FC84BA2E66">
    <w:name w:val="E8DA2F3BDE374D4699B183FC84BA2E66"/>
    <w:rsid w:val="001E1B69"/>
  </w:style>
  <w:style w:type="paragraph" w:customStyle="1" w:styleId="CCF7CC367FBE4A0D89A4C49E59002C35">
    <w:name w:val="CCF7CC367FBE4A0D89A4C49E59002C35"/>
    <w:rsid w:val="001E1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F2265-E661-40C6-81DE-6D2A6A354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9A8487-10E9-4DD9-AD07-F76B35D3EEF0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DC62A9-D1F3-4346-BDE6-5158BAB67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The Washington State Department of Health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Perinatal Hepatitis B Prevention Program - Mixtecho Bajo</dc:title>
  <dc:subject/>
  <dc:creator>Iancu, Mirela S (DOH)</dc:creator>
  <cp:keywords>Mixteco, Bajo, Mixteco Bajo, Hep B, Perinatal Hep B</cp:keywords>
  <dc:description/>
  <cp:lastModifiedBy>Davis, Nora J (DOH)</cp:lastModifiedBy>
  <cp:revision>4</cp:revision>
  <dcterms:created xsi:type="dcterms:W3CDTF">2022-10-07T19:12:00Z</dcterms:created>
  <dcterms:modified xsi:type="dcterms:W3CDTF">2022-10-18T18:24:00Z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2022-04-21T14:22:39Z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6e7917db-dbba-40d4-a766-f95dcfc9d322</vt:lpwstr>
  </property>
  <property fmtid="{D5CDD505-2E9C-101B-9397-08002B2CF9AE}" pid="8" name="MSIP_Label_1520fa42-cf58-4c22-8b93-58cf1d3bd1cb_ContentBits">
    <vt:lpwstr>0</vt:lpwstr>
  </property>
</Properties>
</file>