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AEF84A31632B4EA7B0D3A63F08D3D985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2D77F78B" w14:textId="77777777" w:rsidR="00D4062C" w:rsidRPr="00566C47" w:rsidRDefault="00D4062C" w:rsidP="00D4062C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C96BEAB28DFB402BB2B04EFB786F2ED1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E604EA8" w14:textId="77777777" w:rsidR="00D4062C" w:rsidRDefault="00D4062C" w:rsidP="00D4062C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9A2F580C591042A9986432EFECBAC588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7FB687F3" w14:textId="77777777" w:rsidR="00D4062C" w:rsidRDefault="00D4062C" w:rsidP="00D4062C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5D1A2ABE4339411CA090F1A1645C5046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188A7E79" w14:textId="77777777" w:rsidR="00D4062C" w:rsidRDefault="00D4062C" w:rsidP="00D4062C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3BA59139" w14:textId="28346F97" w:rsidR="00E906C9" w:rsidRPr="007A3A78" w:rsidRDefault="007A3A78" w:rsidP="00D4062C">
      <w:pPr>
        <w:spacing w:before="120" w:after="120" w:line="240" w:lineRule="auto"/>
        <w:rPr>
          <w:rFonts w:eastAsia="Times" w:cstheme="minorHAnsi"/>
          <w:lang w:val="pt-BR"/>
        </w:rPr>
      </w:pPr>
      <w:r w:rsidRPr="007A3A78">
        <w:rPr>
          <w:rFonts w:eastAsia="Times" w:cstheme="minorHAnsi"/>
          <w:lang w:val="pt-BR"/>
        </w:rPr>
        <w:t xml:space="preserve">Talofa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1309360687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pt-BR"/>
          </w:rPr>
        </w:sdtEndPr>
        <w:sdtContent>
          <w:r w:rsidR="00D4062C" w:rsidRPr="005F67B4">
            <w:rPr>
              <w:rStyle w:val="PlaceholderText"/>
            </w:rPr>
            <w:t>Click or tap here to enter text.</w:t>
          </w:r>
        </w:sdtContent>
      </w:sdt>
      <w:r w:rsidRPr="007A3A78">
        <w:rPr>
          <w:rFonts w:eastAsia="Times" w:cstheme="minorHAnsi"/>
          <w:color w:val="E7E6E6" w:themeColor="background2"/>
          <w:lang w:val="pt-BR"/>
        </w:rPr>
        <w:t xml:space="preserve"> </w:t>
      </w:r>
      <w:r w:rsidRPr="007A3A78">
        <w:rPr>
          <w:rFonts w:eastAsia="Times" w:cstheme="minorHAnsi"/>
          <w:lang w:val="pt-BR"/>
        </w:rPr>
        <w:t>:</w:t>
      </w:r>
    </w:p>
    <w:p w14:paraId="5CCE306C" w14:textId="77777777" w:rsidR="00E906C9" w:rsidRPr="007A3A78" w:rsidRDefault="007A3A78">
      <w:pPr>
        <w:spacing w:after="0" w:line="240" w:lineRule="auto"/>
        <w:rPr>
          <w:rFonts w:eastAsia="Times" w:cstheme="minorHAnsi"/>
          <w:lang w:val="pt-BR"/>
        </w:rPr>
      </w:pPr>
      <w:r w:rsidRPr="007A3A78">
        <w:rPr>
          <w:rFonts w:cstheme="minorHAnsi"/>
          <w:lang w:val="pt-BR"/>
        </w:rPr>
        <w:t xml:space="preserve">O se taimi faapitoa ma taua lenei mo oe ma lou aiga. Ua ou tusia lenei tusi </w:t>
      </w:r>
      <w:r w:rsidRPr="007A3A78">
        <w:rPr>
          <w:rFonts w:cstheme="minorHAnsi"/>
          <w:b/>
          <w:bCs/>
          <w:lang w:val="pt-BR"/>
        </w:rPr>
        <w:t>e fesoasoani ai ia te oe e faamautinoa le puipuia o lau pepe mai le hepatitis B (vairasi e inifeti ai le ate) i le taimi e fanau ai.</w:t>
      </w:r>
      <w:r w:rsidRPr="007A3A78">
        <w:rPr>
          <w:rFonts w:cstheme="minorHAnsi"/>
          <w:lang w:val="pt-BR"/>
        </w:rPr>
        <w:t xml:space="preserve"> O le hepatitis B o se gasegase ogaoga o le ate mo pepe ma tagata matutua. E tusa pe e te le o lagonaina le faagasegase, e mafai ona tumau ai pea le hepatitis B i totonu o lou tino mo lou olaga atoa ma mafua ai le faaleagaina tumau o le ate ma oo lava i le kanesa. Afai e te inifeti i le vairasi o le hepatitis B a o e maitaga, e mafai ona e pasia i lau pepe i le taimi e fanau mai ai. Ona ua faailoa mai i au siaki ua e maua i le hepatitis B, e manaomia ona e mauaina le tausiga moomia mo lau pepe ina ia puipuia atoatoa ai. Ae e faafetai, o le hepatitis B e faigofie ona puipui mai ai.  </w:t>
      </w:r>
    </w:p>
    <w:p w14:paraId="2B487F72" w14:textId="77777777" w:rsidR="00E906C9" w:rsidRPr="007A3A78" w:rsidRDefault="007A3A78" w:rsidP="00D4062C">
      <w:pPr>
        <w:spacing w:before="120" w:after="120" w:line="240" w:lineRule="auto"/>
        <w:rPr>
          <w:rFonts w:eastAsia="Times" w:cstheme="minorHAnsi"/>
          <w:lang w:val="pt-BR"/>
        </w:rPr>
      </w:pPr>
      <w:r w:rsidRPr="007A3A78">
        <w:rPr>
          <w:rFonts w:eastAsia="Times" w:cstheme="minorHAnsi"/>
          <w:lang w:val="pt-BR"/>
        </w:rPr>
        <w:t xml:space="preserve">Faamolemole ia faia laasaga ua faataoto atu i lenei tusi ina ia puipuia atoatoa ai lau pepe mai le hepatitis B. </w:t>
      </w:r>
    </w:p>
    <w:p w14:paraId="2872A10C" w14:textId="77777777" w:rsidR="00E906C9" w:rsidRPr="007A3A78" w:rsidRDefault="007A3A78">
      <w:pPr>
        <w:spacing w:after="0" w:line="240" w:lineRule="auto"/>
        <w:rPr>
          <w:rFonts w:eastAsia="Calibri" w:cstheme="minorHAnsi"/>
          <w:b/>
          <w:u w:val="single"/>
          <w:lang w:val="fr-FR"/>
        </w:rPr>
      </w:pPr>
      <w:r w:rsidRPr="007A3A78">
        <w:rPr>
          <w:rFonts w:eastAsia="Calibri" w:cstheme="minorHAnsi"/>
          <w:b/>
          <w:bCs/>
          <w:u w:val="single"/>
          <w:lang w:val="fr-FR"/>
        </w:rPr>
        <w:t xml:space="preserve">Auala e puipuia ai lau pepe mai le hepatitis </w:t>
      </w:r>
      <w:proofErr w:type="gramStart"/>
      <w:r w:rsidRPr="007A3A78">
        <w:rPr>
          <w:rFonts w:eastAsia="Calibri" w:cstheme="minorHAnsi"/>
          <w:b/>
          <w:bCs/>
          <w:u w:val="single"/>
          <w:lang w:val="fr-FR"/>
        </w:rPr>
        <w:t>B:</w:t>
      </w:r>
      <w:proofErr w:type="gramEnd"/>
    </w:p>
    <w:p w14:paraId="50990D78" w14:textId="77777777" w:rsidR="00E906C9" w:rsidRPr="007A3A78" w:rsidRDefault="00E906C9">
      <w:pPr>
        <w:spacing w:after="0" w:line="240" w:lineRule="auto"/>
        <w:rPr>
          <w:rFonts w:eastAsia="Calibri" w:cstheme="minorHAnsi"/>
          <w:b/>
          <w:color w:val="000000"/>
          <w:u w:val="single"/>
          <w:lang w:val="fr-FR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906C9" w:rsidRPr="007A3A78" w14:paraId="502F9753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1AA692B5" w14:textId="77777777" w:rsidR="00E906C9" w:rsidRPr="007A3A78" w:rsidRDefault="007A3A7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A3A78">
              <w:rPr>
                <w:rFonts w:eastAsia="Calibri" w:cstheme="minorHAnsi"/>
                <w:b/>
                <w:bCs/>
              </w:rPr>
              <w:t>O Le A</w:t>
            </w:r>
          </w:p>
        </w:tc>
        <w:tc>
          <w:tcPr>
            <w:tcW w:w="1961" w:type="dxa"/>
            <w:shd w:val="clear" w:color="auto" w:fill="auto"/>
          </w:tcPr>
          <w:p w14:paraId="0356E2A1" w14:textId="77777777" w:rsidR="00E906C9" w:rsidRPr="007A3A78" w:rsidRDefault="007A3A7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A3A78">
              <w:rPr>
                <w:rFonts w:eastAsia="Calibri" w:cstheme="minorHAnsi"/>
                <w:b/>
                <w:bCs/>
              </w:rPr>
              <w:t>Afea</w:t>
            </w:r>
          </w:p>
        </w:tc>
        <w:tc>
          <w:tcPr>
            <w:tcW w:w="3209" w:type="dxa"/>
            <w:shd w:val="clear" w:color="auto" w:fill="auto"/>
          </w:tcPr>
          <w:p w14:paraId="3740E8CB" w14:textId="77777777" w:rsidR="00E906C9" w:rsidRPr="007A3A78" w:rsidRDefault="007A3A7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A3A78">
              <w:rPr>
                <w:rFonts w:eastAsia="Calibri" w:cstheme="minorHAnsi"/>
                <w:b/>
                <w:bCs/>
              </w:rPr>
              <w:t>I Fea</w:t>
            </w:r>
          </w:p>
        </w:tc>
      </w:tr>
      <w:tr w:rsidR="00E906C9" w:rsidRPr="007A3A78" w14:paraId="1B43EA87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4CCD345A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fr-FR"/>
              </w:rPr>
            </w:pPr>
            <w:r w:rsidRPr="007A3A78">
              <w:rPr>
                <w:rFonts w:eastAsia="Calibri" w:cstheme="minorHAnsi"/>
                <w:lang w:val="fr-FR"/>
              </w:rPr>
              <w:t>Tui puipui muamua mo le hepatitis B</w:t>
            </w:r>
          </w:p>
          <w:p w14:paraId="775E3B6E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fr-FR"/>
              </w:rPr>
            </w:pPr>
            <w:r w:rsidRPr="007A3A78">
              <w:rPr>
                <w:rFonts w:eastAsia="Calibri" w:cstheme="minorHAnsi"/>
                <w:lang w:val="fr-FR"/>
              </w:rPr>
              <w:t>Tasi le tui o le hepatitis B immune globulin (HBIG, polotini e tetee atu i le vairasi e inifeti ai le ate)</w:t>
            </w:r>
          </w:p>
        </w:tc>
        <w:tc>
          <w:tcPr>
            <w:tcW w:w="1961" w:type="dxa"/>
            <w:shd w:val="clear" w:color="auto" w:fill="auto"/>
          </w:tcPr>
          <w:p w14:paraId="751AE9E3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7A3A78">
              <w:rPr>
                <w:rFonts w:eastAsia="Calibri" w:cstheme="minorHAnsi"/>
                <w:lang w:val="pt-BR"/>
              </w:rPr>
              <w:t>I totonu o le 12 itula talu ona fanau</w:t>
            </w:r>
          </w:p>
        </w:tc>
        <w:tc>
          <w:tcPr>
            <w:tcW w:w="3209" w:type="dxa"/>
            <w:shd w:val="clear" w:color="auto" w:fill="auto"/>
          </w:tcPr>
          <w:p w14:paraId="248B9E48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7A3A78">
              <w:rPr>
                <w:rFonts w:eastAsia="Calibri" w:cstheme="minorHAnsi"/>
                <w:lang w:val="pt-BR"/>
              </w:rPr>
              <w:t>I le falemai e te fanau ai</w:t>
            </w:r>
          </w:p>
        </w:tc>
      </w:tr>
      <w:tr w:rsidR="00E906C9" w:rsidRPr="007A3A78" w14:paraId="1506F147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178903A1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</w:rPr>
            </w:pPr>
            <w:r w:rsidRPr="007A3A78">
              <w:rPr>
                <w:rFonts w:eastAsia="Calibri" w:cstheme="minorHAnsi"/>
              </w:rPr>
              <w:t>Tui puipui lona lua mo le hepatitis B</w:t>
            </w:r>
          </w:p>
        </w:tc>
        <w:tc>
          <w:tcPr>
            <w:tcW w:w="1961" w:type="dxa"/>
            <w:shd w:val="clear" w:color="auto" w:fill="auto"/>
          </w:tcPr>
          <w:p w14:paraId="7E5CEF02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</w:rPr>
            </w:pPr>
            <w:r w:rsidRPr="007A3A78">
              <w:rPr>
                <w:rFonts w:eastAsia="Calibri" w:cstheme="minorHAnsi"/>
              </w:rPr>
              <w:t>1-2 masina le matua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4E4A106B" w14:textId="77777777" w:rsidR="00E906C9" w:rsidRPr="007A3A78" w:rsidRDefault="00E906C9">
            <w:pPr>
              <w:spacing w:after="0" w:line="240" w:lineRule="auto"/>
              <w:rPr>
                <w:rFonts w:eastAsia="Calibri" w:cstheme="minorHAnsi"/>
              </w:rPr>
            </w:pPr>
          </w:p>
          <w:p w14:paraId="0A64B9E8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</w:rPr>
            </w:pPr>
            <w:r w:rsidRPr="007A3A78">
              <w:rPr>
                <w:rFonts w:eastAsia="Calibri" w:cstheme="minorHAnsi"/>
              </w:rPr>
              <w:t>I le taimi e fai ai le siaki o lau pepe i lana fomai</w:t>
            </w:r>
          </w:p>
          <w:p w14:paraId="553CB55F" w14:textId="77777777" w:rsidR="00E906C9" w:rsidRPr="007A3A78" w:rsidRDefault="00E906C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906C9" w:rsidRPr="007A3A78" w14:paraId="09326ADA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4662FC9F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fr-FR"/>
              </w:rPr>
            </w:pPr>
            <w:r w:rsidRPr="007A3A78">
              <w:rPr>
                <w:rFonts w:eastAsia="Calibri" w:cstheme="minorHAnsi"/>
                <w:lang w:val="fr-FR"/>
              </w:rPr>
              <w:t>Tui puipui lona tolu mo le hepatitis B</w:t>
            </w:r>
          </w:p>
        </w:tc>
        <w:tc>
          <w:tcPr>
            <w:tcW w:w="1961" w:type="dxa"/>
            <w:shd w:val="clear" w:color="auto" w:fill="auto"/>
          </w:tcPr>
          <w:p w14:paraId="5E8232B5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</w:rPr>
            </w:pPr>
            <w:r w:rsidRPr="007A3A78">
              <w:rPr>
                <w:rFonts w:eastAsia="Calibri" w:cstheme="minorHAnsi"/>
              </w:rPr>
              <w:t>6 masina le matua</w:t>
            </w:r>
          </w:p>
        </w:tc>
        <w:tc>
          <w:tcPr>
            <w:tcW w:w="3209" w:type="dxa"/>
            <w:vMerge/>
            <w:shd w:val="clear" w:color="auto" w:fill="auto"/>
          </w:tcPr>
          <w:p w14:paraId="43E02684" w14:textId="77777777" w:rsidR="00E906C9" w:rsidRPr="007A3A78" w:rsidRDefault="00E906C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906C9" w:rsidRPr="007A3A78" w14:paraId="1EE799F3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6E39D8F3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7A3A78">
              <w:rPr>
                <w:rFonts w:eastAsia="Calibri" w:cstheme="minorHAnsi"/>
                <w:lang w:val="pt-BR"/>
              </w:rPr>
              <w:t>Siaki o le toto e faamaonia ai o puipuia lau pepe ma e le o maua i le hepatitis B</w:t>
            </w:r>
          </w:p>
        </w:tc>
        <w:tc>
          <w:tcPr>
            <w:tcW w:w="1961" w:type="dxa"/>
            <w:shd w:val="clear" w:color="auto" w:fill="auto"/>
          </w:tcPr>
          <w:p w14:paraId="3C44E57A" w14:textId="77777777" w:rsidR="00E906C9" w:rsidRPr="007A3A78" w:rsidRDefault="007A3A78">
            <w:pPr>
              <w:spacing w:after="0" w:line="240" w:lineRule="auto"/>
              <w:rPr>
                <w:rFonts w:eastAsia="Calibri" w:cstheme="minorHAnsi"/>
              </w:rPr>
            </w:pPr>
            <w:r w:rsidRPr="007A3A78">
              <w:rPr>
                <w:rFonts w:eastAsia="Calibri" w:cstheme="minorHAnsi"/>
              </w:rPr>
              <w:t>9-12 masina le matua</w:t>
            </w:r>
          </w:p>
        </w:tc>
        <w:tc>
          <w:tcPr>
            <w:tcW w:w="3209" w:type="dxa"/>
            <w:vMerge/>
            <w:shd w:val="clear" w:color="auto" w:fill="auto"/>
          </w:tcPr>
          <w:p w14:paraId="3A245542" w14:textId="77777777" w:rsidR="00E906C9" w:rsidRPr="007A3A78" w:rsidRDefault="00E906C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3609B201" w14:textId="77777777" w:rsidR="00E906C9" w:rsidRPr="007A3A78" w:rsidRDefault="00E906C9">
      <w:pPr>
        <w:spacing w:after="0" w:line="240" w:lineRule="auto"/>
        <w:rPr>
          <w:rFonts w:eastAsia="Times" w:cstheme="minorHAnsi"/>
        </w:rPr>
      </w:pPr>
    </w:p>
    <w:p w14:paraId="2CFEA914" w14:textId="77777777" w:rsidR="00E906C9" w:rsidRPr="007A3A78" w:rsidRDefault="007A3A78">
      <w:pPr>
        <w:spacing w:after="0" w:line="240" w:lineRule="auto"/>
        <w:rPr>
          <w:rFonts w:eastAsia="Calibri" w:cstheme="minorHAnsi"/>
          <w:b/>
          <w:u w:val="single"/>
          <w:lang w:val="pt-BR"/>
        </w:rPr>
      </w:pPr>
      <w:r w:rsidRPr="007A3A78">
        <w:rPr>
          <w:rFonts w:eastAsia="Calibri" w:cstheme="minorHAnsi"/>
          <w:b/>
          <w:bCs/>
          <w:u w:val="single"/>
          <w:lang w:val="pt-BR"/>
        </w:rPr>
        <w:t>Mea e fai i le taimi nei:</w:t>
      </w:r>
    </w:p>
    <w:p w14:paraId="40A94081" w14:textId="77777777" w:rsidR="00E906C9" w:rsidRPr="007A3A78" w:rsidRDefault="007A3A7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A3A78">
        <w:rPr>
          <w:rFonts w:eastAsia="Calibri" w:cstheme="minorHAnsi"/>
          <w:b/>
          <w:bCs/>
        </w:rPr>
        <w:t>Faitau</w:t>
      </w:r>
      <w:r w:rsidRPr="007A3A78">
        <w:rPr>
          <w:rFonts w:eastAsia="Calibri" w:cstheme="minorHAnsi"/>
        </w:rPr>
        <w:t xml:space="preserve"> faamatalaga ua faamauina atu nei ma asiasi i le www.hepbmoms.org  </w:t>
      </w:r>
    </w:p>
    <w:p w14:paraId="381C5F58" w14:textId="77777777" w:rsidR="00E906C9" w:rsidRPr="007A3A78" w:rsidRDefault="007A3A7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A3A78">
        <w:rPr>
          <w:rFonts w:eastAsia="Calibri" w:cstheme="minorHAnsi"/>
          <w:b/>
          <w:bCs/>
        </w:rPr>
        <w:t>Faamautinoa</w:t>
      </w:r>
      <w:r w:rsidRPr="007A3A78">
        <w:rPr>
          <w:rFonts w:eastAsia="Calibri" w:cstheme="minorHAnsi"/>
        </w:rPr>
        <w:t xml:space="preserve"> </w:t>
      </w:r>
      <w:r w:rsidRPr="007A3A78">
        <w:rPr>
          <w:rFonts w:eastAsia="Calibri" w:cstheme="minorHAnsi"/>
          <w:b/>
          <w:bCs/>
        </w:rPr>
        <w:t>le fai o siaki</w:t>
      </w:r>
      <w:r w:rsidRPr="007A3A78">
        <w:rPr>
          <w:rFonts w:eastAsia="Calibri" w:cstheme="minorHAnsi"/>
        </w:rPr>
        <w:t xml:space="preserve"> a lou toalua po o lau paaga, faapea ma isi </w:t>
      </w:r>
      <w:r w:rsidRPr="007A3A78">
        <w:rPr>
          <w:rFonts w:eastAsia="Calibri" w:cstheme="minorHAnsi"/>
          <w:b/>
          <w:bCs/>
        </w:rPr>
        <w:t xml:space="preserve">tagata e tou te nonofo faatasi </w:t>
      </w:r>
      <w:r w:rsidRPr="007A3A78">
        <w:rPr>
          <w:rFonts w:eastAsia="Calibri" w:cstheme="minorHAnsi"/>
        </w:rPr>
        <w:t xml:space="preserve">mo le hepatitis B </w:t>
      </w:r>
      <w:r w:rsidRPr="007A3A78">
        <w:rPr>
          <w:rFonts w:eastAsia="Calibri" w:cstheme="minorHAnsi"/>
          <w:b/>
          <w:bCs/>
        </w:rPr>
        <w:t>ma fai tui puipui</w:t>
      </w:r>
      <w:r w:rsidRPr="007A3A78">
        <w:rPr>
          <w:rFonts w:eastAsia="Calibri" w:cstheme="minorHAnsi"/>
        </w:rPr>
        <w:t xml:space="preserve"> pe afai e manaomia. E tatau ona latou faafesootai le latou fai auaunaga tausi soifua maloloina e suesue ai pe ua latou maua i le hepatitis B.   </w:t>
      </w:r>
    </w:p>
    <w:p w14:paraId="33827B93" w14:textId="77777777" w:rsidR="00E906C9" w:rsidRPr="007A3A78" w:rsidRDefault="00E906C9">
      <w:pPr>
        <w:spacing w:after="0" w:line="240" w:lineRule="auto"/>
        <w:rPr>
          <w:rFonts w:eastAsia="Calibri" w:cstheme="minorHAnsi"/>
          <w:color w:val="FF0000"/>
        </w:rPr>
      </w:pPr>
    </w:p>
    <w:p w14:paraId="2FCB909E" w14:textId="1F85B33F" w:rsidR="00E906C9" w:rsidRPr="007A3A78" w:rsidRDefault="007A3A78">
      <w:pPr>
        <w:spacing w:after="0" w:line="240" w:lineRule="auto"/>
        <w:rPr>
          <w:rFonts w:eastAsia="Times" w:cstheme="minorHAnsi"/>
        </w:rPr>
      </w:pPr>
      <w:r w:rsidRPr="007A3A78">
        <w:rPr>
          <w:rFonts w:eastAsia="Times" w:cstheme="minorHAnsi"/>
        </w:rPr>
        <w:t xml:space="preserve">Afai e i ai ni au fesili po o ni fesili a lau fomai, faamolemole vili mai a’u i le </w:t>
      </w:r>
      <w:sdt>
        <w:sdtPr>
          <w:rPr>
            <w:rStyle w:val="Calibri12"/>
          </w:rPr>
          <w:alias w:val="LHJ PHBPP Coordinator's Phone #"/>
          <w:tag w:val="LHJ PHBPP Coordinator's Phone #"/>
          <w:id w:val="-37169215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</w:rPr>
        </w:sdtEndPr>
        <w:sdtContent>
          <w:r w:rsidR="00D4062C" w:rsidRPr="005F67B4">
            <w:rPr>
              <w:rStyle w:val="PlaceholderText"/>
            </w:rPr>
            <w:t>Click or tap here to enter text.</w:t>
          </w:r>
        </w:sdtContent>
      </w:sdt>
      <w:r>
        <w:rPr>
          <w:rFonts w:eastAsia="Times" w:cstheme="minorHAnsi"/>
          <w:color w:val="E7E6E6" w:themeColor="background2"/>
        </w:rPr>
        <w:t xml:space="preserve"> </w:t>
      </w:r>
      <w:r w:rsidRPr="007A3A78">
        <w:rPr>
          <w:rFonts w:eastAsia="Times" w:cstheme="minorHAnsi"/>
        </w:rPr>
        <w:t xml:space="preserve">. </w:t>
      </w:r>
    </w:p>
    <w:p w14:paraId="2F77CB8D" w14:textId="77777777" w:rsidR="00E906C9" w:rsidRPr="007A3A78" w:rsidRDefault="00E906C9">
      <w:pPr>
        <w:spacing w:after="0" w:line="240" w:lineRule="auto"/>
        <w:rPr>
          <w:rFonts w:eastAsia="Times" w:cstheme="minorHAnsi"/>
        </w:rPr>
      </w:pPr>
    </w:p>
    <w:p w14:paraId="21C8A502" w14:textId="77777777" w:rsidR="00E906C9" w:rsidRPr="007A3A78" w:rsidRDefault="007A3A78">
      <w:pPr>
        <w:spacing w:after="0" w:line="240" w:lineRule="auto"/>
        <w:rPr>
          <w:rFonts w:eastAsia="Times" w:cstheme="minorHAnsi"/>
          <w:lang w:val="pt-BR"/>
        </w:rPr>
      </w:pPr>
      <w:r w:rsidRPr="007A3A78">
        <w:rPr>
          <w:rFonts w:eastAsia="Times" w:cstheme="minorHAnsi"/>
          <w:lang w:val="pt-BR"/>
        </w:rPr>
        <w:t xml:space="preserve">O le a ou tulimatai atu e lagolago ia te oe, lau pepe, ma lou aiga mo ou manaoga faasoifua maloloina tau hepatitis B! </w:t>
      </w:r>
    </w:p>
    <w:p w14:paraId="296F0DD4" w14:textId="77777777" w:rsidR="00E906C9" w:rsidRPr="007A3A78" w:rsidRDefault="00E906C9">
      <w:pPr>
        <w:spacing w:after="0" w:line="240" w:lineRule="auto"/>
        <w:rPr>
          <w:rFonts w:eastAsia="Times" w:cstheme="minorHAnsi"/>
          <w:lang w:val="pt-BR"/>
        </w:rPr>
      </w:pPr>
    </w:p>
    <w:p w14:paraId="24723829" w14:textId="77777777" w:rsidR="00E906C9" w:rsidRPr="007A3A78" w:rsidRDefault="007A3A78">
      <w:pPr>
        <w:spacing w:after="0" w:line="240" w:lineRule="auto"/>
        <w:rPr>
          <w:rFonts w:eastAsia="Times" w:cstheme="minorHAnsi"/>
          <w:lang w:val="pt-BR"/>
        </w:rPr>
      </w:pPr>
      <w:r w:rsidRPr="007A3A78">
        <w:rPr>
          <w:rFonts w:eastAsia="Times" w:cstheme="minorHAnsi"/>
          <w:lang w:val="pt-BR"/>
        </w:rPr>
        <w:t xml:space="preserve">Ma le faaaloalo lava, </w:t>
      </w:r>
    </w:p>
    <w:p w14:paraId="4CE154EF" w14:textId="77777777" w:rsidR="00E906C9" w:rsidRPr="007A3A78" w:rsidRDefault="007A3A78">
      <w:pPr>
        <w:spacing w:after="0" w:line="240" w:lineRule="auto"/>
        <w:rPr>
          <w:rFonts w:eastAsia="Times" w:cstheme="minorHAnsi"/>
          <w:color w:val="808080"/>
          <w:lang w:val="pt-BR"/>
        </w:rPr>
      </w:pPr>
      <w:r w:rsidRPr="007A3A78">
        <w:rPr>
          <w:rFonts w:eastAsia="Times" w:cstheme="minorHAnsi"/>
          <w:lang w:val="pt-BR"/>
        </w:rPr>
        <w:t>Faatonu Faamaopoopo mo le Perinatal Hepatitis B (Vairasi e inifeti ai le ate i le taimi e fanau ai pepe)</w:t>
      </w:r>
      <w:r w:rsidRPr="007A3A78">
        <w:rPr>
          <w:rFonts w:cstheme="minorHAnsi"/>
          <w:lang w:val="pt-BR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1935929558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cstheme="minorHAnsi"/>
          <w:sz w:val="22"/>
          <w:lang w:val="pt-BR"/>
        </w:rPr>
      </w:sdtEndPr>
      <w:sdtContent>
        <w:p w14:paraId="7B843F12" w14:textId="53B16366" w:rsidR="00E906C9" w:rsidRPr="007A3A78" w:rsidRDefault="00D4062C">
          <w:pPr>
            <w:rPr>
              <w:rFonts w:cstheme="minorHAnsi"/>
              <w:lang w:val="pt-BR"/>
            </w:rPr>
          </w:pPr>
          <w:r w:rsidRPr="005F67B4">
            <w:rPr>
              <w:rStyle w:val="PlaceholderText"/>
            </w:rPr>
            <w:t>Click or tap here to enter text.</w:t>
          </w:r>
        </w:p>
      </w:sdtContent>
    </w:sdt>
    <w:sectPr w:rsidR="00E906C9" w:rsidRPr="007A3A7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8D1A" w14:textId="77777777" w:rsidR="00183AE2" w:rsidRDefault="007A3A78">
      <w:pPr>
        <w:spacing w:after="0" w:line="240" w:lineRule="auto"/>
      </w:pPr>
      <w:r>
        <w:separator/>
      </w:r>
    </w:p>
  </w:endnote>
  <w:endnote w:type="continuationSeparator" w:id="0">
    <w:p w14:paraId="53FDA86B" w14:textId="77777777" w:rsidR="00183AE2" w:rsidRDefault="007A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CE1" w14:textId="77777777" w:rsidR="00E906C9" w:rsidRDefault="00E90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4DA" w14:textId="77777777" w:rsidR="00E906C9" w:rsidRDefault="007A3A78">
    <w:pPr>
      <w:pStyle w:val="Footer"/>
      <w:spacing w:before="120" w:after="40"/>
      <w:ind w:left="2520"/>
      <w:rPr>
        <w:rFonts w:ascii="Calibri" w:eastAsia="SimSun" w:hAnsi="Calibri" w:cs="Calibri"/>
        <w:sz w:val="18"/>
        <w:szCs w:val="18"/>
        <w:lang w:eastAsia="zh-CN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7AF0C76F" wp14:editId="021FF267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1270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EA2FD50" w14:textId="77777777" w:rsidR="00E906C9" w:rsidRDefault="007A3A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FB233" wp14:editId="2083F857">
                                <wp:extent cx="1426210" cy="630555"/>
                                <wp:effectExtent l="0" t="0" r="2540" b="17145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0C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1EA2FD50" w14:textId="77777777" w:rsidR="00E906C9" w:rsidRDefault="007A3A78">
                    <w:r>
                      <w:rPr>
                        <w:noProof/>
                      </w:rPr>
                      <w:drawing>
                        <wp:inline distT="0" distB="0" distL="0" distR="0" wp14:anchorId="039FB233" wp14:editId="2083F857">
                          <wp:extent cx="1426210" cy="630555"/>
                          <wp:effectExtent l="0" t="0" r="2540" b="17145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Calibri" w:hAnsi="Calibri" w:cs="Calibri"/>
        <w:sz w:val="18"/>
        <w:szCs w:val="18"/>
      </w:rPr>
      <w:t>DOH 420-</w:t>
    </w:r>
    <w:proofErr w:type="gramStart"/>
    <w:r>
      <w:rPr>
        <w:rFonts w:ascii="Calibri" w:hAnsi="Calibri" w:cs="Calibri"/>
        <w:sz w:val="18"/>
        <w:szCs w:val="18"/>
      </w:rPr>
      <w:t>393  May</w:t>
    </w:r>
    <w:proofErr w:type="gramEnd"/>
    <w:r>
      <w:rPr>
        <w:rFonts w:ascii="Calibri" w:hAnsi="Calibri" w:cs="Calibri"/>
        <w:sz w:val="18"/>
        <w:szCs w:val="18"/>
      </w:rPr>
      <w:t xml:space="preserve"> 2022</w:t>
    </w:r>
    <w:r>
      <w:rPr>
        <w:rFonts w:ascii="Calibri" w:eastAsia="SimSun" w:hAnsi="Calibri" w:cs="Calibri"/>
        <w:sz w:val="18"/>
        <w:szCs w:val="18"/>
        <w:lang w:eastAsia="zh-CN"/>
      </w:rPr>
      <w:t xml:space="preserve"> Samoan</w:t>
    </w:r>
  </w:p>
  <w:p w14:paraId="30F2C493" w14:textId="77777777" w:rsidR="00E906C9" w:rsidRDefault="007A3A78">
    <w:pPr>
      <w:pStyle w:val="Footer"/>
      <w:spacing w:after="40"/>
      <w:ind w:left="252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Ua tuuina mai ma le faatagana mai lePublic Health - Seattle &amp; King County.</w:t>
    </w:r>
  </w:p>
  <w:p w14:paraId="6C6C0C06" w14:textId="77777777" w:rsidR="00E906C9" w:rsidRDefault="007A3A78">
    <w:pPr>
      <w:pStyle w:val="Footer"/>
      <w:tabs>
        <w:tab w:val="right" w:pos="9900"/>
      </w:tabs>
      <w:spacing w:after="40"/>
      <w:ind w:left="252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A talosagaina lenei pepa i se isi lomiga, vala’au ane i le 1-800-525-0127. DMo tagata tutuli pe faaletonu le faalogo, fa'amolemole vili le 711 (Washington Relay) pe imeli i le civil.rights@doh.wa.gov.</w:t>
    </w:r>
  </w:p>
  <w:p w14:paraId="08162D1B" w14:textId="77777777" w:rsidR="00E906C9" w:rsidRDefault="00E906C9">
    <w:pPr>
      <w:pStyle w:val="Footer"/>
      <w:tabs>
        <w:tab w:val="right" w:pos="9900"/>
      </w:tabs>
      <w:rPr>
        <w:rFonts w:ascii="Arial" w:hAnsi="Arial" w:cs="Arial"/>
        <w:sz w:val="12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521E" w14:textId="77777777" w:rsidR="00E906C9" w:rsidRDefault="00E90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851C" w14:textId="77777777" w:rsidR="00183AE2" w:rsidRDefault="007A3A78">
      <w:pPr>
        <w:spacing w:after="0" w:line="240" w:lineRule="auto"/>
      </w:pPr>
      <w:r>
        <w:separator/>
      </w:r>
    </w:p>
  </w:footnote>
  <w:footnote w:type="continuationSeparator" w:id="0">
    <w:p w14:paraId="44A07132" w14:textId="77777777" w:rsidR="00183AE2" w:rsidRDefault="007A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A6B9" w14:textId="77777777" w:rsidR="00E906C9" w:rsidRDefault="00E90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6CBE" w14:textId="77777777" w:rsidR="00E906C9" w:rsidRDefault="00E90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C5E99"/>
    <w:rsid w:val="000D73DF"/>
    <w:rsid w:val="00146E1A"/>
    <w:rsid w:val="00183AE2"/>
    <w:rsid w:val="001E7CD3"/>
    <w:rsid w:val="002A5F7F"/>
    <w:rsid w:val="003514ED"/>
    <w:rsid w:val="00373BC0"/>
    <w:rsid w:val="0037577C"/>
    <w:rsid w:val="003A0E25"/>
    <w:rsid w:val="0040356D"/>
    <w:rsid w:val="00413E37"/>
    <w:rsid w:val="0043383B"/>
    <w:rsid w:val="004835CC"/>
    <w:rsid w:val="005160C4"/>
    <w:rsid w:val="005848A3"/>
    <w:rsid w:val="00605FEE"/>
    <w:rsid w:val="006300A3"/>
    <w:rsid w:val="00782F54"/>
    <w:rsid w:val="007A3A78"/>
    <w:rsid w:val="007A6AB6"/>
    <w:rsid w:val="008F315D"/>
    <w:rsid w:val="00942E82"/>
    <w:rsid w:val="00B8101E"/>
    <w:rsid w:val="00C53006"/>
    <w:rsid w:val="00D02DD2"/>
    <w:rsid w:val="00D4062C"/>
    <w:rsid w:val="00E34E44"/>
    <w:rsid w:val="00E906C9"/>
    <w:rsid w:val="00E936C9"/>
    <w:rsid w:val="00EB26C4"/>
    <w:rsid w:val="00EC3901"/>
    <w:rsid w:val="00EC6273"/>
    <w:rsid w:val="00ED5430"/>
    <w:rsid w:val="00F118DA"/>
    <w:rsid w:val="00F85B5A"/>
    <w:rsid w:val="00FE7E55"/>
    <w:rsid w:val="4121383A"/>
    <w:rsid w:val="5B964CB5"/>
    <w:rsid w:val="631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880C3"/>
  <w15:docId w15:val="{32FDF2A3-54BE-49DD-ADF9-FA7E1454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sid w:val="007A3A78"/>
    <w:rPr>
      <w:color w:val="808080"/>
    </w:rPr>
  </w:style>
  <w:style w:type="character" w:customStyle="1" w:styleId="Style1">
    <w:name w:val="Style1"/>
    <w:basedOn w:val="DefaultParagraphFont"/>
    <w:uiPriority w:val="1"/>
    <w:rsid w:val="0043383B"/>
    <w:rPr>
      <w:color w:val="auto"/>
    </w:rPr>
  </w:style>
  <w:style w:type="character" w:customStyle="1" w:styleId="Style2">
    <w:name w:val="Style2"/>
    <w:basedOn w:val="DefaultParagraphFont"/>
    <w:uiPriority w:val="1"/>
    <w:rsid w:val="0043383B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D4062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E0C2-6F64-4DB1-805C-154230EA1CBA}"/>
      </w:docPartPr>
      <w:docPartBody>
        <w:p w:rsidR="004641C6" w:rsidRDefault="0029211D">
          <w:r w:rsidRPr="005F67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84A31632B4EA7B0D3A63F08D3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8055-6314-410F-AC6D-F0D67B923BB0}"/>
      </w:docPartPr>
      <w:docPartBody>
        <w:p w:rsidR="00EB1C22" w:rsidRDefault="00D3327D" w:rsidP="00D3327D">
          <w:pPr>
            <w:pStyle w:val="AEF84A31632B4EA7B0D3A63F08D3D985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BEAB28DFB402BB2B04EFB786F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FD44-8C22-47DD-A2C0-F79D7BA3D187}"/>
      </w:docPartPr>
      <w:docPartBody>
        <w:p w:rsidR="00EB1C22" w:rsidRDefault="00D3327D" w:rsidP="00D3327D">
          <w:pPr>
            <w:pStyle w:val="C96BEAB28DFB402BB2B04EFB786F2ED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F580C591042A9986432EFECBA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8418-93BE-4D7E-B6E2-DC7A8B0B614D}"/>
      </w:docPartPr>
      <w:docPartBody>
        <w:p w:rsidR="00EB1C22" w:rsidRDefault="00D3327D" w:rsidP="00D3327D">
          <w:pPr>
            <w:pStyle w:val="9A2F580C591042A9986432EFECBAC588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A2ABE4339411CA090F1A1645C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27EB-34CC-46BF-B4C7-AFFC70C4D8F0}"/>
      </w:docPartPr>
      <w:docPartBody>
        <w:p w:rsidR="00EB1C22" w:rsidRDefault="00D3327D" w:rsidP="00D3327D">
          <w:pPr>
            <w:pStyle w:val="5D1A2ABE4339411CA090F1A1645C504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1D"/>
    <w:rsid w:val="00277EC6"/>
    <w:rsid w:val="0029211D"/>
    <w:rsid w:val="004641C6"/>
    <w:rsid w:val="00D3327D"/>
    <w:rsid w:val="00E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27D"/>
    <w:rPr>
      <w:color w:val="808080"/>
    </w:rPr>
  </w:style>
  <w:style w:type="paragraph" w:customStyle="1" w:styleId="AEF84A31632B4EA7B0D3A63F08D3D985">
    <w:name w:val="AEF84A31632B4EA7B0D3A63F08D3D985"/>
    <w:rsid w:val="00D3327D"/>
  </w:style>
  <w:style w:type="paragraph" w:customStyle="1" w:styleId="C96BEAB28DFB402BB2B04EFB786F2ED1">
    <w:name w:val="C96BEAB28DFB402BB2B04EFB786F2ED1"/>
    <w:rsid w:val="00D3327D"/>
  </w:style>
  <w:style w:type="paragraph" w:customStyle="1" w:styleId="9A2F580C591042A9986432EFECBAC588">
    <w:name w:val="9A2F580C591042A9986432EFECBAC588"/>
    <w:rsid w:val="00D3327D"/>
  </w:style>
  <w:style w:type="paragraph" w:customStyle="1" w:styleId="5D1A2ABE4339411CA090F1A1645C5046">
    <w:name w:val="5D1A2ABE4339411CA090F1A1645C5046"/>
    <w:rsid w:val="00D33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Preventative Program-Samoan</dc:title>
  <dc:creator>Iancu, Mirela S (DOH)</dc:creator>
  <cp:keywords>Samoan, Hep B. Perinatal Hep B</cp:keywords>
  <cp:lastModifiedBy>Davis, Nora J (DOH)</cp:lastModifiedBy>
  <cp:revision>3</cp:revision>
  <dcterms:created xsi:type="dcterms:W3CDTF">2022-10-07T21:52:00Z</dcterms:created>
  <dcterms:modified xsi:type="dcterms:W3CDTF">2022-10-19T15:51:00Z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