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75EAC45D3483411BB632C21194DDB88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D8B05CC" w14:textId="77777777" w:rsidR="001533AD" w:rsidRPr="00566C47" w:rsidRDefault="001533AD" w:rsidP="001533AD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Start w:id="2" w:name="_Hlk116048365" w:displacedByCustomXml="prev"/>
    <w:sdt>
      <w:sdtPr>
        <w:rPr>
          <w:rStyle w:val="Calibri12"/>
        </w:rPr>
        <w:alias w:val="Recipient's Name"/>
        <w:tag w:val="Recipient's Name"/>
        <w:id w:val="281777093"/>
        <w:placeholder>
          <w:docPart w:val="C86BBBDA8F6741E1A32EB6D481860180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196A28B8" w14:textId="77777777" w:rsidR="001533AD" w:rsidRDefault="001533AD" w:rsidP="001533AD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D5A78178696C4FA1989D38CA0B10F40B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18A8EADF" w14:textId="77777777" w:rsidR="001533AD" w:rsidRDefault="001533AD" w:rsidP="001533AD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86F674065BEC48BB944C1F327F481045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23472031" w14:textId="77777777" w:rsidR="001533AD" w:rsidRDefault="001533AD" w:rsidP="001533AD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2"/>
    <w:bookmarkEnd w:id="1"/>
    <w:p w14:paraId="405676FA" w14:textId="77777777" w:rsidR="001533AD" w:rsidRDefault="001533AD">
      <w:pPr>
        <w:spacing w:after="0" w:line="240" w:lineRule="auto"/>
        <w:rPr>
          <w:rFonts w:ascii="Leelawadee" w:eastAsia="Times" w:hAnsi="Leelawadee" w:cs="Leelawadee"/>
          <w:sz w:val="24"/>
          <w:szCs w:val="24"/>
          <w:cs/>
          <w:lang w:val="th" w:bidi="th-TH"/>
        </w:rPr>
      </w:pPr>
    </w:p>
    <w:p w14:paraId="6B9601EC" w14:textId="30DCFD68" w:rsidR="002155BF" w:rsidRDefault="00195ED6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  <w:r>
        <w:rPr>
          <w:rFonts w:ascii="Leelawadee" w:eastAsia="Times" w:hAnsi="Leelawadee" w:cs="Leelawadee" w:hint="cs"/>
          <w:sz w:val="24"/>
          <w:szCs w:val="24"/>
          <w:lang w:val="th"/>
        </w:rPr>
        <w:t>เรียน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86818126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Leelawadee" w:eastAsia="Times" w:hAnsi="Leelawadee" w:cs="Leelawadee"/>
            <w:sz w:val="22"/>
            <w:szCs w:val="24"/>
            <w:lang w:val="th"/>
          </w:rPr>
        </w:sdtEndPr>
        <w:sdtContent>
          <w:r w:rsidR="001533AD" w:rsidRPr="00B77D9A">
            <w:rPr>
              <w:rStyle w:val="PlaceholderText"/>
            </w:rPr>
            <w:t>Click or tap here to enter text.</w:t>
          </w:r>
        </w:sdtContent>
      </w:sdt>
      <w:r>
        <w:rPr>
          <w:rFonts w:ascii="Leelawadee" w:eastAsia="Times" w:hAnsi="Leelawadee" w:cs="Arial" w:hint="cs"/>
          <w:color w:val="E7E6E6" w:themeColor="background2"/>
          <w:sz w:val="24"/>
          <w:szCs w:val="24"/>
          <w:rtl/>
          <w:lang w:val="th"/>
        </w:rPr>
        <w:t xml:space="preserve"> </w:t>
      </w:r>
      <w:r>
        <w:rPr>
          <w:rFonts w:ascii="Leelawadee" w:eastAsia="Times" w:hAnsi="Leelawadee" w:cs="Leelawadee"/>
          <w:sz w:val="24"/>
          <w:szCs w:val="24"/>
          <w:lang w:val="th"/>
        </w:rPr>
        <w:t>:</w:t>
      </w:r>
    </w:p>
    <w:p w14:paraId="74D4B4CA" w14:textId="77777777" w:rsidR="002155BF" w:rsidRDefault="002155BF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</w:p>
    <w:p w14:paraId="1F28A58B" w14:textId="77777777" w:rsidR="002155BF" w:rsidRDefault="00195ED6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  <w:r>
        <w:rPr>
          <w:rFonts w:ascii="Leelawadee" w:hAnsi="Leelawadee" w:cs="Leelawadee" w:hint="cs"/>
          <w:sz w:val="24"/>
          <w:szCs w:val="24"/>
          <w:lang w:val="th"/>
        </w:rPr>
        <w:t>ขณะนี้เป็นช่วงเวลาพิเศษและสำคัญสำหรับคุณและครอบครัว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เราส่งจดหมายนี้มาเพราะ</w:t>
      </w:r>
      <w:r>
        <w:rPr>
          <w:rFonts w:ascii="Leelawadee" w:hAnsi="Leelawadee" w:cs="Leelawadee" w:hint="cs"/>
          <w:b/>
          <w:bCs/>
          <w:sz w:val="24"/>
          <w:szCs w:val="24"/>
          <w:lang w:val="th"/>
        </w:rPr>
        <w:t>อยากให้คุณดูแลให้มั่นใจว่าลูกของคุณนั้นได้รับการป้องกันจากโรคตับอักเสบบีหลังคลอด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โรคตับอักเสบบีเป็นการติดเชื้อที่ตับอย่างรุนแรงซึ่งเกิดได้ทั้งในเด็กและผู้ใหญ่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แม้ว่าคุณจะไม่มีอาการ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แต่ไวรัสตับอักเสบบีสามารถอยู่ในร่างกายของคุณได้ตลอดชีวิตและ</w:t>
      </w:r>
      <w:r>
        <w:rPr>
          <w:rFonts w:ascii="Leelawadee" w:hAnsi="Leelawadee" w:cs="Leelawadee" w:hint="cs"/>
          <w:sz w:val="24"/>
          <w:lang w:val="th"/>
        </w:rPr>
        <w:t>ก่อความเสียหายต่อตับหรือแม้แต่ทำให้เป็นมะเร็งได้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หากคุณตั้งครรภ์และติดเชื้อไวรัสตับอักเสบบี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คุณอาจส่งต่อเชื้อร้ายให้กับลูกของคุณได้ตั้งแต่เด็กยังไม่คลอด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เนื่องจากผลตรวจชี้ว่าคุณมีไวรัสตับอักเสบบี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szCs w:val="24"/>
          <w:lang w:val="th"/>
        </w:rPr>
        <w:t>ลูกของคุณจึงต้องได้รับการดูแลป้องกันที่จำเป็นให้พ้นจากโรค</w:t>
      </w:r>
      <w:r>
        <w:rPr>
          <w:rFonts w:ascii="Leelawadee" w:hAnsi="Leelawadee" w:cs="Leelawadee"/>
          <w:sz w:val="24"/>
          <w:szCs w:val="24"/>
          <w:lang w:val="th"/>
        </w:rPr>
        <w:t xml:space="preserve"> </w:t>
      </w:r>
      <w:r>
        <w:rPr>
          <w:rFonts w:ascii="Leelawadee" w:hAnsi="Leelawadee" w:cs="Leelawadee" w:hint="cs"/>
          <w:sz w:val="24"/>
          <w:lang w:val="th"/>
        </w:rPr>
        <w:t>โชคดีที่เราสามารถป้องกันโรคตับอักเสบบีได้อย่างง่ายดาย</w:t>
      </w:r>
      <w:r>
        <w:rPr>
          <w:rFonts w:ascii="Leelawadee" w:hAnsi="Leelawadee" w:cs="Leelawadee"/>
          <w:sz w:val="24"/>
          <w:lang w:val="th"/>
        </w:rPr>
        <w:t xml:space="preserve">  </w:t>
      </w:r>
    </w:p>
    <w:p w14:paraId="75637838" w14:textId="77777777" w:rsidR="002155BF" w:rsidRDefault="002155BF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</w:p>
    <w:p w14:paraId="0407FB6D" w14:textId="77777777" w:rsidR="002155BF" w:rsidRDefault="00195ED6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  <w:r>
        <w:rPr>
          <w:rFonts w:ascii="Leelawadee" w:eastAsia="Times" w:hAnsi="Leelawadee" w:cs="Leelawadee" w:hint="cs"/>
          <w:sz w:val="24"/>
          <w:szCs w:val="24"/>
          <w:lang w:val="th"/>
        </w:rPr>
        <w:t>โปรดทำตามขั้นตอนในจดหมายนี้เพื่อปกป้องลูกของคุณจากโรคตับอักเสบบี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</w:p>
    <w:p w14:paraId="41453A79" w14:textId="77777777" w:rsidR="002155BF" w:rsidRDefault="002155BF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</w:p>
    <w:p w14:paraId="17E0FE70" w14:textId="77777777" w:rsidR="002155BF" w:rsidRDefault="00195ED6">
      <w:pPr>
        <w:spacing w:after="0" w:line="240" w:lineRule="auto"/>
        <w:rPr>
          <w:rFonts w:ascii="Leelawadee" w:eastAsia="Calibri" w:hAnsi="Leelawadee" w:cs="Leelawadee"/>
          <w:b/>
          <w:sz w:val="26"/>
          <w:szCs w:val="26"/>
          <w:u w:val="single"/>
        </w:rPr>
      </w:pPr>
      <w:r>
        <w:rPr>
          <w:rFonts w:ascii="Leelawadee" w:eastAsia="Calibri" w:hAnsi="Leelawadee" w:cs="Leelawadee" w:hint="cs"/>
          <w:b/>
          <w:bCs/>
          <w:sz w:val="26"/>
          <w:szCs w:val="26"/>
          <w:u w:val="single"/>
          <w:lang w:val="th"/>
        </w:rPr>
        <w:t>วิธีการป้องกันลูกของคุณจากโรคตับอักเสบบี</w:t>
      </w:r>
    </w:p>
    <w:p w14:paraId="2D8DD74B" w14:textId="77777777" w:rsidR="002155BF" w:rsidRDefault="002155BF">
      <w:pPr>
        <w:spacing w:after="0" w:line="240" w:lineRule="auto"/>
        <w:rPr>
          <w:rFonts w:ascii="Leelawadee" w:eastAsia="Calibri" w:hAnsi="Leelawadee" w:cs="Leelawadee"/>
          <w:b/>
          <w:color w:val="000000"/>
          <w:sz w:val="28"/>
          <w:szCs w:val="28"/>
          <w:u w:val="single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5"/>
        <w:gridCol w:w="1791"/>
        <w:gridCol w:w="3350"/>
      </w:tblGrid>
      <w:tr w:rsidR="002155BF" w14:paraId="719BF731" w14:textId="77777777">
        <w:trPr>
          <w:trHeight w:val="265"/>
        </w:trPr>
        <w:tc>
          <w:tcPr>
            <w:tcW w:w="5155" w:type="dxa"/>
            <w:shd w:val="clear" w:color="auto" w:fill="auto"/>
          </w:tcPr>
          <w:p w14:paraId="35893276" w14:textId="77777777" w:rsidR="002155BF" w:rsidRDefault="00195ED6">
            <w:pPr>
              <w:spacing w:after="0" w:line="240" w:lineRule="auto"/>
              <w:jc w:val="center"/>
              <w:rPr>
                <w:rFonts w:ascii="Leelawadee" w:eastAsia="Calibri" w:hAnsi="Leelawadee" w:cs="Leelawadee"/>
                <w:b/>
              </w:rPr>
            </w:pPr>
            <w:r>
              <w:rPr>
                <w:rFonts w:ascii="Leelawadee" w:eastAsia="Calibri" w:hAnsi="Leelawadee" w:cs="Leelawadee" w:hint="cs"/>
                <w:b/>
                <w:bCs/>
                <w:lang w:val="th"/>
              </w:rPr>
              <w:t>อะไร</w:t>
            </w:r>
          </w:p>
        </w:tc>
        <w:tc>
          <w:tcPr>
            <w:tcW w:w="1791" w:type="dxa"/>
            <w:shd w:val="clear" w:color="auto" w:fill="auto"/>
          </w:tcPr>
          <w:p w14:paraId="6B61A704" w14:textId="77777777" w:rsidR="002155BF" w:rsidRDefault="00195ED6">
            <w:pPr>
              <w:spacing w:after="0" w:line="240" w:lineRule="auto"/>
              <w:jc w:val="center"/>
              <w:rPr>
                <w:rFonts w:ascii="Leelawadee" w:eastAsia="Calibri" w:hAnsi="Leelawadee" w:cs="Leelawadee"/>
                <w:b/>
              </w:rPr>
            </w:pPr>
            <w:r>
              <w:rPr>
                <w:rFonts w:ascii="Leelawadee" w:eastAsia="Calibri" w:hAnsi="Leelawadee" w:cs="Leelawadee" w:hint="cs"/>
                <w:b/>
                <w:bCs/>
                <w:lang w:val="th"/>
              </w:rPr>
              <w:t>เมื่อไร</w:t>
            </w:r>
          </w:p>
        </w:tc>
        <w:tc>
          <w:tcPr>
            <w:tcW w:w="3350" w:type="dxa"/>
            <w:shd w:val="clear" w:color="auto" w:fill="auto"/>
          </w:tcPr>
          <w:p w14:paraId="1C512F9A" w14:textId="77777777" w:rsidR="002155BF" w:rsidRDefault="00195ED6">
            <w:pPr>
              <w:spacing w:after="0" w:line="240" w:lineRule="auto"/>
              <w:jc w:val="center"/>
              <w:rPr>
                <w:rFonts w:ascii="Leelawadee" w:eastAsia="Calibri" w:hAnsi="Leelawadee" w:cs="Leelawadee"/>
                <w:b/>
              </w:rPr>
            </w:pPr>
            <w:r>
              <w:rPr>
                <w:rFonts w:ascii="Leelawadee" w:eastAsia="Calibri" w:hAnsi="Leelawadee" w:cs="Leelawadee" w:hint="cs"/>
                <w:b/>
                <w:bCs/>
                <w:lang w:val="th"/>
              </w:rPr>
              <w:t>ที่ไหน</w:t>
            </w:r>
          </w:p>
        </w:tc>
      </w:tr>
      <w:tr w:rsidR="002155BF" w14:paraId="00717779" w14:textId="77777777">
        <w:trPr>
          <w:trHeight w:val="701"/>
        </w:trPr>
        <w:tc>
          <w:tcPr>
            <w:tcW w:w="5155" w:type="dxa"/>
            <w:shd w:val="clear" w:color="auto" w:fill="auto"/>
          </w:tcPr>
          <w:p w14:paraId="07670140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วัคซีนป้องกันตับอักเสบบีเข็มที่</w:t>
            </w:r>
            <w:r>
              <w:rPr>
                <w:rFonts w:ascii="Leelawadee" w:eastAsia="Calibri" w:hAnsi="Leelawadee" w:cs="Leelawadee"/>
                <w:lang w:val="th"/>
              </w:rPr>
              <w:t xml:space="preserve"> 1</w:t>
            </w:r>
          </w:p>
          <w:p w14:paraId="15A79DD7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อิมมูโนโกลบุลินป้องกันตับอักเสบบี</w:t>
            </w:r>
            <w:r>
              <w:rPr>
                <w:rFonts w:ascii="Leelawadee" w:eastAsia="Calibri" w:hAnsi="Leelawadee" w:cs="Leelawadee"/>
                <w:lang w:val="th"/>
              </w:rPr>
              <w:t xml:space="preserve"> (HBIG) </w:t>
            </w:r>
            <w:r>
              <w:rPr>
                <w:rFonts w:ascii="Leelawadee" w:eastAsia="Calibri" w:hAnsi="Leelawadee" w:cs="Leelawadee" w:hint="cs"/>
                <w:lang w:val="th"/>
              </w:rPr>
              <w:t>หนึ่งเข็ม</w:t>
            </w:r>
          </w:p>
        </w:tc>
        <w:tc>
          <w:tcPr>
            <w:tcW w:w="1791" w:type="dxa"/>
            <w:shd w:val="clear" w:color="auto" w:fill="auto"/>
          </w:tcPr>
          <w:p w14:paraId="5A5EED50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ภายใน</w:t>
            </w:r>
            <w:r>
              <w:rPr>
                <w:rFonts w:ascii="Leelawadee" w:eastAsia="Calibri" w:hAnsi="Leelawadee" w:cs="Leelawadee"/>
                <w:lang w:val="th"/>
              </w:rPr>
              <w:t xml:space="preserve"> 12 </w:t>
            </w:r>
            <w:r>
              <w:rPr>
                <w:rFonts w:ascii="Leelawadee" w:eastAsia="Calibri" w:hAnsi="Leelawadee" w:cs="Leelawadee" w:hint="cs"/>
                <w:lang w:val="th"/>
              </w:rPr>
              <w:t>ชั่วโมงหลังคลอด</w:t>
            </w:r>
          </w:p>
        </w:tc>
        <w:tc>
          <w:tcPr>
            <w:tcW w:w="3350" w:type="dxa"/>
            <w:shd w:val="clear" w:color="auto" w:fill="auto"/>
          </w:tcPr>
          <w:p w14:paraId="06C2F659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โรงพยาบาลที่คุณคลอด</w:t>
            </w:r>
          </w:p>
        </w:tc>
      </w:tr>
      <w:tr w:rsidR="002155BF" w14:paraId="1965F1B5" w14:textId="77777777">
        <w:trPr>
          <w:trHeight w:val="256"/>
        </w:trPr>
        <w:tc>
          <w:tcPr>
            <w:tcW w:w="5155" w:type="dxa"/>
            <w:shd w:val="clear" w:color="auto" w:fill="auto"/>
          </w:tcPr>
          <w:p w14:paraId="1C0106D8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วัคซีนป้องกันตับอักเสบบีเข็มที่</w:t>
            </w:r>
            <w:r>
              <w:rPr>
                <w:rFonts w:ascii="Leelawadee" w:eastAsia="Calibri" w:hAnsi="Leelawadee" w:cs="Leelawadee"/>
                <w:lang w:val="th"/>
              </w:rPr>
              <w:t xml:space="preserve"> 2</w:t>
            </w:r>
          </w:p>
        </w:tc>
        <w:tc>
          <w:tcPr>
            <w:tcW w:w="1791" w:type="dxa"/>
            <w:shd w:val="clear" w:color="auto" w:fill="auto"/>
          </w:tcPr>
          <w:p w14:paraId="6E70548C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เด็กอายุ</w:t>
            </w:r>
            <w:r>
              <w:rPr>
                <w:rFonts w:ascii="Leelawadee" w:eastAsia="Calibri" w:hAnsi="Leelawadee" w:cs="Leelawadee"/>
                <w:lang w:val="th"/>
              </w:rPr>
              <w:t xml:space="preserve"> 1-2 </w:t>
            </w:r>
            <w:r>
              <w:rPr>
                <w:rFonts w:ascii="Leelawadee" w:eastAsia="Calibri" w:hAnsi="Leelawadee" w:cs="Leelawadee" w:hint="cs"/>
                <w:lang w:val="th"/>
              </w:rPr>
              <w:t>เดือน</w:t>
            </w:r>
          </w:p>
        </w:tc>
        <w:tc>
          <w:tcPr>
            <w:tcW w:w="3350" w:type="dxa"/>
            <w:vMerge w:val="restart"/>
            <w:shd w:val="clear" w:color="auto" w:fill="auto"/>
          </w:tcPr>
          <w:p w14:paraId="66688085" w14:textId="77777777" w:rsidR="002155BF" w:rsidRDefault="002155BF">
            <w:pPr>
              <w:spacing w:after="0" w:line="240" w:lineRule="auto"/>
              <w:rPr>
                <w:rFonts w:ascii="Leelawadee" w:eastAsia="Calibri" w:hAnsi="Leelawadee" w:cs="Leelawadee"/>
              </w:rPr>
            </w:pPr>
          </w:p>
          <w:p w14:paraId="52176813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เมื่อเด็กรับการตรวจร่างกายกับแพทย์ประจำตัว</w:t>
            </w:r>
          </w:p>
          <w:p w14:paraId="6700811C" w14:textId="77777777" w:rsidR="002155BF" w:rsidRDefault="002155BF">
            <w:pPr>
              <w:spacing w:after="0" w:line="240" w:lineRule="auto"/>
              <w:rPr>
                <w:rFonts w:ascii="Leelawadee" w:eastAsia="Calibri" w:hAnsi="Leelawadee" w:cs="Leelawadee"/>
              </w:rPr>
            </w:pPr>
          </w:p>
        </w:tc>
      </w:tr>
      <w:tr w:rsidR="002155BF" w14:paraId="480C35D2" w14:textId="77777777">
        <w:trPr>
          <w:trHeight w:val="265"/>
        </w:trPr>
        <w:tc>
          <w:tcPr>
            <w:tcW w:w="5155" w:type="dxa"/>
            <w:shd w:val="clear" w:color="auto" w:fill="auto"/>
          </w:tcPr>
          <w:p w14:paraId="76F65AC2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วัคซีนป้องกันตับอักเสบบีเข็มที่</w:t>
            </w:r>
            <w:r>
              <w:rPr>
                <w:rFonts w:ascii="Leelawadee" w:eastAsia="Calibri" w:hAnsi="Leelawadee" w:cs="Leelawadee"/>
                <w:lang w:val="th"/>
              </w:rPr>
              <w:t xml:space="preserve"> 3</w:t>
            </w:r>
          </w:p>
        </w:tc>
        <w:tc>
          <w:tcPr>
            <w:tcW w:w="1791" w:type="dxa"/>
            <w:shd w:val="clear" w:color="auto" w:fill="auto"/>
          </w:tcPr>
          <w:p w14:paraId="6404B28B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เด็กอายุ</w:t>
            </w:r>
            <w:r>
              <w:rPr>
                <w:rFonts w:ascii="Leelawadee" w:eastAsia="Calibri" w:hAnsi="Leelawadee" w:cs="Leelawadee"/>
                <w:lang w:val="th"/>
              </w:rPr>
              <w:t xml:space="preserve"> 6 </w:t>
            </w:r>
            <w:r>
              <w:rPr>
                <w:rFonts w:ascii="Leelawadee" w:eastAsia="Calibri" w:hAnsi="Leelawadee" w:cs="Leelawadee" w:hint="cs"/>
                <w:lang w:val="th"/>
              </w:rPr>
              <w:t>เดือน</w:t>
            </w:r>
          </w:p>
        </w:tc>
        <w:tc>
          <w:tcPr>
            <w:tcW w:w="3350" w:type="dxa"/>
            <w:vMerge/>
            <w:shd w:val="clear" w:color="auto" w:fill="auto"/>
          </w:tcPr>
          <w:p w14:paraId="23427842" w14:textId="77777777" w:rsidR="002155BF" w:rsidRDefault="002155BF">
            <w:pPr>
              <w:spacing w:after="0" w:line="240" w:lineRule="auto"/>
              <w:rPr>
                <w:rFonts w:ascii="Leelawadee" w:eastAsia="Calibri" w:hAnsi="Leelawadee" w:cs="Leelawadee"/>
              </w:rPr>
            </w:pPr>
          </w:p>
        </w:tc>
      </w:tr>
      <w:tr w:rsidR="002155BF" w14:paraId="15463AC5" w14:textId="77777777">
        <w:trPr>
          <w:trHeight w:val="532"/>
        </w:trPr>
        <w:tc>
          <w:tcPr>
            <w:tcW w:w="5155" w:type="dxa"/>
            <w:shd w:val="clear" w:color="auto" w:fill="auto"/>
          </w:tcPr>
          <w:p w14:paraId="17799BD3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ตรวจเลือดเพื่อยืนยันว่าเด็กได้รับการป้องกันและไม่มีไวรัสตับอักเสบบีในร่างกาย</w:t>
            </w:r>
          </w:p>
        </w:tc>
        <w:tc>
          <w:tcPr>
            <w:tcW w:w="1791" w:type="dxa"/>
            <w:shd w:val="clear" w:color="auto" w:fill="auto"/>
          </w:tcPr>
          <w:p w14:paraId="2F5B9BA9" w14:textId="77777777" w:rsidR="002155BF" w:rsidRDefault="00195ED6">
            <w:pPr>
              <w:spacing w:after="0" w:line="240" w:lineRule="auto"/>
              <w:rPr>
                <w:rFonts w:ascii="Leelawadee" w:eastAsia="Calibri" w:hAnsi="Leelawadee" w:cs="Leelawadee"/>
              </w:rPr>
            </w:pPr>
            <w:r>
              <w:rPr>
                <w:rFonts w:ascii="Leelawadee" w:eastAsia="Calibri" w:hAnsi="Leelawadee" w:cs="Leelawadee" w:hint="cs"/>
                <w:lang w:val="th"/>
              </w:rPr>
              <w:t>เด็กอายุ</w:t>
            </w:r>
            <w:r>
              <w:rPr>
                <w:rFonts w:ascii="Leelawadee" w:eastAsia="Calibri" w:hAnsi="Leelawadee" w:cs="Leelawadee"/>
                <w:lang w:val="th"/>
              </w:rPr>
              <w:t xml:space="preserve"> 9-12 </w:t>
            </w:r>
            <w:r>
              <w:rPr>
                <w:rFonts w:ascii="Leelawadee" w:eastAsia="Calibri" w:hAnsi="Leelawadee" w:cs="Leelawadee" w:hint="cs"/>
                <w:lang w:val="th"/>
              </w:rPr>
              <w:t>เดือน</w:t>
            </w:r>
          </w:p>
        </w:tc>
        <w:tc>
          <w:tcPr>
            <w:tcW w:w="3350" w:type="dxa"/>
            <w:vMerge/>
            <w:shd w:val="clear" w:color="auto" w:fill="auto"/>
          </w:tcPr>
          <w:p w14:paraId="686F6A19" w14:textId="77777777" w:rsidR="002155BF" w:rsidRDefault="002155BF">
            <w:pPr>
              <w:spacing w:after="0" w:line="240" w:lineRule="auto"/>
              <w:rPr>
                <w:rFonts w:ascii="Leelawadee" w:eastAsia="Calibri" w:hAnsi="Leelawadee" w:cs="Leelawadee"/>
              </w:rPr>
            </w:pPr>
          </w:p>
        </w:tc>
      </w:tr>
    </w:tbl>
    <w:p w14:paraId="42494A71" w14:textId="77777777" w:rsidR="002155BF" w:rsidRDefault="002155BF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</w:p>
    <w:p w14:paraId="10B9B7B5" w14:textId="77777777" w:rsidR="002155BF" w:rsidRDefault="00195ED6">
      <w:pPr>
        <w:spacing w:after="0" w:line="240" w:lineRule="auto"/>
        <w:rPr>
          <w:rFonts w:ascii="Leelawadee" w:eastAsia="Calibri" w:hAnsi="Leelawadee" w:cs="Leelawadee"/>
          <w:b/>
          <w:sz w:val="26"/>
          <w:szCs w:val="26"/>
          <w:u w:val="single"/>
        </w:rPr>
      </w:pPr>
      <w:r>
        <w:rPr>
          <w:rFonts w:ascii="Leelawadee" w:eastAsia="Calibri" w:hAnsi="Leelawadee" w:cs="Leelawadee" w:hint="cs"/>
          <w:b/>
          <w:bCs/>
          <w:sz w:val="26"/>
          <w:szCs w:val="26"/>
          <w:u w:val="single"/>
          <w:lang w:val="th"/>
        </w:rPr>
        <w:t>ตอนนี้ต้องทำอะไรบ้าง</w:t>
      </w:r>
    </w:p>
    <w:p w14:paraId="3FC94863" w14:textId="77777777" w:rsidR="002155BF" w:rsidRDefault="00195ED6">
      <w:pPr>
        <w:pStyle w:val="ListParagraph"/>
        <w:numPr>
          <w:ilvl w:val="0"/>
          <w:numId w:val="1"/>
        </w:numPr>
        <w:spacing w:after="0" w:line="240" w:lineRule="auto"/>
        <w:rPr>
          <w:rFonts w:ascii="Leelawadee" w:eastAsia="Calibri" w:hAnsi="Leelawadee" w:cs="Leelawadee"/>
          <w:sz w:val="24"/>
          <w:szCs w:val="20"/>
        </w:rPr>
      </w:pPr>
      <w:r>
        <w:rPr>
          <w:rFonts w:ascii="Leelawadee" w:eastAsia="Calibri" w:hAnsi="Leelawadee" w:cs="Leelawadee" w:hint="cs"/>
          <w:b/>
          <w:bCs/>
          <w:sz w:val="24"/>
          <w:szCs w:val="20"/>
          <w:lang w:val="th"/>
        </w:rPr>
        <w:t>อ่าน</w:t>
      </w:r>
      <w:r>
        <w:rPr>
          <w:rFonts w:ascii="Leelawadee" w:eastAsia="Calibri" w:hAnsi="Leelawadee" w:cs="Leelawadee" w:hint="cs"/>
          <w:sz w:val="24"/>
          <w:szCs w:val="20"/>
          <w:lang w:val="th"/>
        </w:rPr>
        <w:t>เนื้อหาที่ให้มาและไปที่</w:t>
      </w:r>
      <w:r>
        <w:rPr>
          <w:rFonts w:ascii="Leelawadee" w:eastAsia="Calibri" w:hAnsi="Leelawadee" w:cs="Leelawadee"/>
          <w:sz w:val="24"/>
          <w:szCs w:val="20"/>
          <w:lang w:val="th"/>
        </w:rPr>
        <w:t xml:space="preserve"> www.hepbmoms.org  </w:t>
      </w:r>
    </w:p>
    <w:p w14:paraId="27EAC932" w14:textId="77777777" w:rsidR="002155BF" w:rsidRDefault="00195ED6">
      <w:pPr>
        <w:pStyle w:val="ListParagraph"/>
        <w:numPr>
          <w:ilvl w:val="0"/>
          <w:numId w:val="1"/>
        </w:numPr>
        <w:spacing w:after="0" w:line="240" w:lineRule="auto"/>
        <w:rPr>
          <w:rFonts w:ascii="Leelawadee" w:eastAsia="Calibri" w:hAnsi="Leelawadee" w:cs="Leelawadee"/>
          <w:sz w:val="24"/>
          <w:szCs w:val="20"/>
        </w:rPr>
      </w:pPr>
      <w:r>
        <w:rPr>
          <w:rFonts w:ascii="Leelawadee" w:eastAsia="Calibri" w:hAnsi="Leelawadee" w:cs="Leelawadee" w:hint="cs"/>
          <w:b/>
          <w:bCs/>
          <w:sz w:val="24"/>
          <w:szCs w:val="20"/>
          <w:lang w:val="th"/>
        </w:rPr>
        <w:t>ตรวจให้แน่ใจ</w:t>
      </w:r>
      <w:r>
        <w:rPr>
          <w:rFonts w:ascii="Leelawadee" w:eastAsia="Calibri" w:hAnsi="Leelawadee" w:cs="Leelawadee" w:hint="cs"/>
          <w:sz w:val="24"/>
          <w:szCs w:val="20"/>
          <w:lang w:val="th"/>
        </w:rPr>
        <w:t>ว่าคุณและคู่ของคุณ</w:t>
      </w:r>
      <w:r>
        <w:rPr>
          <w:rFonts w:ascii="Leelawadee" w:eastAsia="Calibri" w:hAnsi="Leelawadee" w:cs="Leelawadee"/>
          <w:sz w:val="24"/>
          <w:szCs w:val="20"/>
          <w:lang w:val="th"/>
        </w:rPr>
        <w:t xml:space="preserve"> </w:t>
      </w:r>
      <w:r>
        <w:rPr>
          <w:rFonts w:ascii="Leelawadee" w:eastAsia="Calibri" w:hAnsi="Leelawadee" w:cs="Leelawadee" w:hint="cs"/>
          <w:sz w:val="24"/>
          <w:szCs w:val="20"/>
          <w:lang w:val="th"/>
        </w:rPr>
        <w:t>รวมถึง</w:t>
      </w:r>
      <w:r>
        <w:rPr>
          <w:rFonts w:ascii="Leelawadee" w:eastAsia="Calibri" w:hAnsi="Leelawadee" w:cs="Leelawadee" w:hint="cs"/>
          <w:b/>
          <w:bCs/>
          <w:sz w:val="24"/>
          <w:szCs w:val="20"/>
          <w:lang w:val="th"/>
        </w:rPr>
        <w:t>คนที่ใช้ชีวิตอยู่ใกล้ชิดคุณด้วย</w:t>
      </w:r>
      <w:r>
        <w:rPr>
          <w:rFonts w:ascii="Leelawadee" w:eastAsia="Calibri" w:hAnsi="Leelawadee" w:cs="Leelawadee"/>
          <w:b/>
          <w:bCs/>
          <w:sz w:val="24"/>
          <w:szCs w:val="20"/>
          <w:lang w:val="th"/>
        </w:rPr>
        <w:t xml:space="preserve"> </w:t>
      </w:r>
      <w:r>
        <w:rPr>
          <w:rFonts w:ascii="Leelawadee" w:eastAsia="Calibri" w:hAnsi="Leelawadee" w:cs="Leelawadee" w:hint="cs"/>
          <w:sz w:val="24"/>
          <w:szCs w:val="20"/>
          <w:lang w:val="th"/>
        </w:rPr>
        <w:t>ได้รับการตรวจหาไวรัสตับอักเสบบีและ</w:t>
      </w:r>
      <w:r>
        <w:rPr>
          <w:rFonts w:ascii="Leelawadee" w:eastAsia="Calibri" w:hAnsi="Leelawadee" w:cs="Leelawadee" w:hint="cs"/>
          <w:b/>
          <w:bCs/>
          <w:sz w:val="24"/>
          <w:szCs w:val="20"/>
          <w:lang w:val="th"/>
        </w:rPr>
        <w:t>ได้รับการฉีดวัคซีนแล้ว</w:t>
      </w:r>
      <w:r>
        <w:rPr>
          <w:rFonts w:ascii="Leelawadee" w:eastAsia="Calibri" w:hAnsi="Leelawadee" w:cs="Leelawadee" w:hint="cs"/>
          <w:sz w:val="24"/>
          <w:szCs w:val="20"/>
          <w:lang w:val="th"/>
        </w:rPr>
        <w:t>ตามความจำเป็น</w:t>
      </w:r>
      <w:r>
        <w:rPr>
          <w:rFonts w:ascii="Leelawadee" w:eastAsia="Calibri" w:hAnsi="Leelawadee" w:cs="Leelawadee"/>
          <w:sz w:val="24"/>
          <w:szCs w:val="20"/>
          <w:lang w:val="th"/>
        </w:rPr>
        <w:t xml:space="preserve"> </w:t>
      </w:r>
      <w:r>
        <w:rPr>
          <w:rFonts w:ascii="Leelawadee" w:eastAsia="Calibri" w:hAnsi="Leelawadee" w:cs="Leelawadee" w:hint="cs"/>
          <w:sz w:val="24"/>
          <w:szCs w:val="20"/>
          <w:lang w:val="th"/>
        </w:rPr>
        <w:t>ทุกคนควรติดต่อกับผู้ให้บริการทางการแพทย์ของตัวเองเพื่อตรวจว่าตนมีเชื้อไวรัสตับอักเสบบีหรือไม่</w:t>
      </w:r>
      <w:r>
        <w:rPr>
          <w:rFonts w:ascii="Leelawadee" w:eastAsia="Calibri" w:hAnsi="Leelawadee" w:cs="Leelawadee"/>
          <w:sz w:val="24"/>
          <w:szCs w:val="20"/>
          <w:lang w:val="th"/>
        </w:rPr>
        <w:t xml:space="preserve">   </w:t>
      </w:r>
    </w:p>
    <w:p w14:paraId="753544B9" w14:textId="77777777" w:rsidR="002155BF" w:rsidRDefault="002155BF">
      <w:pPr>
        <w:spacing w:after="0" w:line="240" w:lineRule="auto"/>
        <w:rPr>
          <w:rFonts w:ascii="Leelawadee" w:eastAsia="Calibri" w:hAnsi="Leelawadee" w:cs="Leelawadee"/>
          <w:color w:val="FF0000"/>
          <w:sz w:val="24"/>
          <w:szCs w:val="20"/>
        </w:rPr>
      </w:pPr>
    </w:p>
    <w:p w14:paraId="179A6AF1" w14:textId="70AB4271" w:rsidR="002155BF" w:rsidRDefault="00195ED6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  <w:r>
        <w:rPr>
          <w:rFonts w:ascii="Leelawadee" w:eastAsia="Times" w:hAnsi="Leelawadee" w:cs="Leelawadee" w:hint="cs"/>
          <w:sz w:val="24"/>
          <w:szCs w:val="24"/>
          <w:lang w:val="th"/>
        </w:rPr>
        <w:t>หากคุณหรือแพทย์ของคุณมีคำถาม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  <w:r>
        <w:rPr>
          <w:rFonts w:ascii="Leelawadee" w:eastAsia="Times" w:hAnsi="Leelawadee" w:cs="Leelawadee" w:hint="cs"/>
          <w:sz w:val="24"/>
          <w:szCs w:val="24"/>
          <w:lang w:val="th"/>
        </w:rPr>
        <w:t>โปรดโทรหาเราที่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  <w:sdt>
        <w:sdtPr>
          <w:rPr>
            <w:rStyle w:val="Calibri12"/>
          </w:rPr>
          <w:alias w:val="LHJ PHBPP Coordinator's Phone #"/>
          <w:tag w:val="LHJ PHBPP Coordinator's Phone #"/>
          <w:id w:val="211704266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Leelawadee" w:eastAsia="Times" w:hAnsi="Leelawadee" w:cs="Leelawadee"/>
            <w:sz w:val="22"/>
            <w:szCs w:val="24"/>
            <w:lang w:val="th"/>
          </w:rPr>
        </w:sdtEndPr>
        <w:sdtContent>
          <w:r w:rsidR="001533AD" w:rsidRPr="00B77D9A">
            <w:rPr>
              <w:rStyle w:val="PlaceholderText"/>
            </w:rPr>
            <w:t>Click or tap here to enter text.</w:t>
          </w:r>
        </w:sdtContent>
      </w:sdt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</w:p>
    <w:p w14:paraId="1A054B3D" w14:textId="77777777" w:rsidR="002155BF" w:rsidRDefault="002155BF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</w:p>
    <w:p w14:paraId="582412AA" w14:textId="77777777" w:rsidR="002155BF" w:rsidRDefault="00195ED6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  <w:r>
        <w:rPr>
          <w:rFonts w:ascii="Leelawadee" w:eastAsia="Times" w:hAnsi="Leelawadee" w:cs="Leelawadee" w:hint="cs"/>
          <w:sz w:val="24"/>
          <w:szCs w:val="24"/>
          <w:lang w:val="th"/>
        </w:rPr>
        <w:t>เราตั้งใจที่จะให้ความช่วยเหลือที่จำเป็นกับคุณ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  <w:r>
        <w:rPr>
          <w:rFonts w:ascii="Leelawadee" w:eastAsia="Times" w:hAnsi="Leelawadee" w:cs="Leelawadee" w:hint="cs"/>
          <w:sz w:val="24"/>
          <w:szCs w:val="24"/>
          <w:lang w:val="th"/>
        </w:rPr>
        <w:t>ลูกของคุณ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  <w:r>
        <w:rPr>
          <w:rFonts w:ascii="Leelawadee" w:eastAsia="Times" w:hAnsi="Leelawadee" w:cs="Leelawadee" w:hint="cs"/>
          <w:sz w:val="24"/>
          <w:szCs w:val="24"/>
          <w:lang w:val="th"/>
        </w:rPr>
        <w:t>และครอบครัวของคุณ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  <w:r>
        <w:rPr>
          <w:rFonts w:ascii="Leelawadee" w:eastAsia="Times" w:hAnsi="Leelawadee" w:cs="Leelawadee" w:hint="cs"/>
          <w:sz w:val="24"/>
          <w:szCs w:val="24"/>
          <w:lang w:val="th"/>
        </w:rPr>
        <w:t>เพื่อให้ทุกคนปลอดภัยจากโรคตับอักเสบบี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! </w:t>
      </w:r>
    </w:p>
    <w:p w14:paraId="7AECE3BD" w14:textId="77777777" w:rsidR="002155BF" w:rsidRDefault="002155BF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</w:p>
    <w:p w14:paraId="6CE9BDA6" w14:textId="77777777" w:rsidR="002155BF" w:rsidRDefault="00195ED6">
      <w:pPr>
        <w:spacing w:after="0" w:line="240" w:lineRule="auto"/>
        <w:rPr>
          <w:rFonts w:ascii="Leelawadee" w:eastAsia="Times" w:hAnsi="Leelawadee" w:cs="Leelawadee"/>
          <w:sz w:val="24"/>
          <w:szCs w:val="24"/>
        </w:rPr>
      </w:pPr>
      <w:r>
        <w:rPr>
          <w:rFonts w:ascii="Leelawadee" w:eastAsia="Times" w:hAnsi="Leelawadee" w:cs="Leelawadee" w:hint="cs"/>
          <w:sz w:val="24"/>
          <w:szCs w:val="24"/>
          <w:lang w:val="th"/>
        </w:rPr>
        <w:t>ขอแสดงความนับถือ</w:t>
      </w:r>
      <w:r>
        <w:rPr>
          <w:rFonts w:ascii="Leelawadee" w:eastAsia="Times" w:hAnsi="Leelawadee" w:cs="Leelawadee"/>
          <w:sz w:val="24"/>
          <w:szCs w:val="24"/>
          <w:lang w:val="th"/>
        </w:rPr>
        <w:t xml:space="preserve"> </w:t>
      </w:r>
    </w:p>
    <w:p w14:paraId="5E1D6A09" w14:textId="77777777" w:rsidR="002155BF" w:rsidRDefault="00195ED6">
      <w:pPr>
        <w:spacing w:after="0" w:line="240" w:lineRule="auto"/>
        <w:rPr>
          <w:rFonts w:ascii="Leelawadee" w:eastAsia="Times" w:hAnsi="Leelawadee" w:cs="Leelawadee"/>
          <w:color w:val="808080"/>
          <w:sz w:val="24"/>
          <w:szCs w:val="24"/>
        </w:rPr>
      </w:pPr>
      <w:r>
        <w:rPr>
          <w:rFonts w:ascii="Leelawadee" w:eastAsia="Times" w:hAnsi="Leelawadee" w:cs="Leelawadee" w:hint="cs"/>
          <w:sz w:val="24"/>
          <w:szCs w:val="24"/>
          <w:lang w:val="th"/>
        </w:rPr>
        <w:t>ผู้ประสานงานการป้องกันโรคตับอักเสบบีในระยะคลอด</w:t>
      </w:r>
      <w:r>
        <w:rPr>
          <w:rFonts w:ascii="Leelawadee" w:hAnsi="Leelawadee" w:cs="Leelawadee"/>
          <w:lang w:val="th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1887361523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Leelawadee" w:hAnsi="Leelawadee" w:cs="Leelawadee"/>
          <w:sz w:val="22"/>
        </w:rPr>
      </w:sdtEndPr>
      <w:sdtContent>
        <w:p w14:paraId="2979C84B" w14:textId="5013AF7D" w:rsidR="002155BF" w:rsidRDefault="001533AD">
          <w:pPr>
            <w:rPr>
              <w:rFonts w:ascii="Leelawadee" w:hAnsi="Leelawadee" w:cs="Leelawadee"/>
            </w:rPr>
          </w:pPr>
          <w:r w:rsidRPr="00B77D9A">
            <w:rPr>
              <w:rStyle w:val="PlaceholderText"/>
            </w:rPr>
            <w:t>Click or tap here to enter text.</w:t>
          </w:r>
        </w:p>
      </w:sdtContent>
    </w:sdt>
    <w:sectPr w:rsidR="002155BF">
      <w:headerReference w:type="default" r:id="rId11"/>
      <w:footerReference w:type="default" r:id="rId12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17FA" w14:textId="77777777" w:rsidR="002C309E" w:rsidRDefault="00195ED6">
      <w:pPr>
        <w:spacing w:after="0" w:line="240" w:lineRule="auto"/>
      </w:pPr>
      <w:r>
        <w:separator/>
      </w:r>
    </w:p>
  </w:endnote>
  <w:endnote w:type="continuationSeparator" w:id="0">
    <w:p w14:paraId="697C9904" w14:textId="77777777" w:rsidR="002C309E" w:rsidRDefault="0019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655C" w14:textId="77777777" w:rsidR="002155BF" w:rsidRDefault="00195ED6">
    <w:pPr>
      <w:pStyle w:val="Footer"/>
      <w:spacing w:before="120" w:after="40"/>
      <w:ind w:left="2520"/>
      <w:rPr>
        <w:rFonts w:ascii="Leelawadee" w:hAnsi="Leelawadee" w:cs="Leelawadee"/>
        <w:sz w:val="18"/>
        <w:szCs w:val="18"/>
      </w:rPr>
    </w:pPr>
    <w:r>
      <w:rPr>
        <w:rFonts w:ascii="Leelawadee" w:hAnsi="Leelawadee" w:cs="Leelawadee"/>
        <w:noProof/>
        <w:sz w:val="18"/>
        <w:szCs w:val="18"/>
        <w:lang w:val="th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43464B78" wp14:editId="7ACA0239">
              <wp:simplePos x="0" y="0"/>
              <wp:positionH relativeFrom="column">
                <wp:posOffset>-114300</wp:posOffset>
              </wp:positionH>
              <wp:positionV relativeFrom="page">
                <wp:posOffset>8856980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2C4376C" w14:textId="77777777" w:rsidR="002155BF" w:rsidRDefault="00195ED6">
                          <w:r>
                            <w:rPr>
                              <w:noProof/>
                              <w:lang w:val="th"/>
                            </w:rPr>
                            <w:drawing>
                              <wp:inline distT="0" distB="0" distL="0" distR="0" wp14:anchorId="7E81A18A" wp14:editId="4E1F31B4">
                                <wp:extent cx="1426210" cy="630555"/>
                                <wp:effectExtent l="0" t="0" r="2540" b="0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64B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697.4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DdHgA73wAAAA0BAAAP&#10;AAAAZHJzL2Rvd25yZXYueG1sTI/NboMwEITvlfoO1lbqpUoM5J9gorZSq16T5gEW7AAKXiPsBPL2&#10;3Zya486MZufLdqNtxdX0vnGkIJ5GIAyVTjdUKTj+fk3WIHxA0tg6MgpuxsMuf37KMNVuoL25HkIl&#10;uIR8igrqELpUSl/WxqKfus4QeyfXWwx89pXUPQ5cbluZRNFSWmyIP9TYmc/alOfDxSo4/Qxvi81Q&#10;fIfjaj9ffmCzKtxNqdeX8X0LIpgx/IfhPp+nQ86bCnch7UWrYBKvmSWwMdvMGYIjyewuFSwtoiQG&#10;mWfykSL/Aw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N0eADvfAAAADQEAAA8AAAAA&#10;AAAAAAAAAAAAWQQAAGRycy9kb3ducmV2LnhtbFBLBQYAAAAABAAEAPMAAABlBQAAAAA=&#10;" stroked="f">
              <v:textbox>
                <w:txbxContent>
                  <w:p w14:paraId="32C4376C" w14:textId="77777777" w:rsidR="002155BF" w:rsidRDefault="00195ED6">
                    <w:r>
                      <w:rPr>
                        <w:noProof/>
                        <w:lang w:val="th"/>
                      </w:rPr>
                      <w:drawing>
                        <wp:inline distT="0" distB="0" distL="0" distR="0" wp14:anchorId="7E81A18A" wp14:editId="4E1F31B4">
                          <wp:extent cx="1426210" cy="630555"/>
                          <wp:effectExtent l="0" t="0" r="2540" b="0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Leelawadee" w:hAnsi="Leelawadee" w:cs="Leelawadee"/>
        <w:sz w:val="18"/>
        <w:szCs w:val="18"/>
        <w:lang w:val="th"/>
      </w:rPr>
      <w:t>DOH 420-393  May 2022 Thai</w:t>
    </w:r>
  </w:p>
  <w:p w14:paraId="677D5682" w14:textId="77777777" w:rsidR="002155BF" w:rsidRDefault="00195ED6">
    <w:pPr>
      <w:pStyle w:val="Footer"/>
      <w:spacing w:after="40"/>
      <w:ind w:left="2520"/>
      <w:rPr>
        <w:rFonts w:ascii="Leelawadee" w:hAnsi="Leelawadee" w:cs="Leelawadee"/>
        <w:sz w:val="18"/>
        <w:szCs w:val="18"/>
      </w:rPr>
    </w:pPr>
    <w:r>
      <w:rPr>
        <w:rFonts w:ascii="Leelawadee" w:hAnsi="Leelawadee" w:cs="Leelawadee" w:hint="cs"/>
        <w:sz w:val="18"/>
        <w:szCs w:val="18"/>
        <w:lang w:val="th"/>
      </w:rPr>
      <w:t>ได้รับการปรับเปลี่ยนตามการอนุญาตของ</w:t>
    </w:r>
    <w:r>
      <w:rPr>
        <w:rFonts w:ascii="Leelawadee" w:hAnsi="Leelawadee" w:cs="Leelawadee"/>
        <w:sz w:val="18"/>
        <w:szCs w:val="18"/>
        <w:lang w:val="th"/>
      </w:rPr>
      <w:t xml:space="preserve"> Public Health - Seattle &amp; King County</w:t>
    </w:r>
  </w:p>
  <w:p w14:paraId="4E6C9C22" w14:textId="77777777" w:rsidR="002155BF" w:rsidRDefault="00195ED6">
    <w:pPr>
      <w:pStyle w:val="Footer"/>
      <w:tabs>
        <w:tab w:val="right" w:pos="9900"/>
      </w:tabs>
      <w:spacing w:after="40"/>
      <w:ind w:left="2520"/>
      <w:rPr>
        <w:rFonts w:ascii="Leelawadee" w:hAnsi="Leelawadee" w:cs="Leelawadee"/>
        <w:sz w:val="12"/>
      </w:rPr>
    </w:pPr>
    <w:r>
      <w:rPr>
        <w:rFonts w:ascii="Leelawadee" w:hAnsi="Leelawadee" w:cs="Leelawadee" w:hint="cs"/>
        <w:sz w:val="18"/>
        <w:szCs w:val="18"/>
        <w:lang w:val="th"/>
      </w:rPr>
      <w:t>หากต้องการเอกสารนี้ในรูปแบบอื่น</w:t>
    </w:r>
    <w:r>
      <w:rPr>
        <w:rFonts w:ascii="Leelawadee" w:hAnsi="Leelawadee" w:cs="Leelawadee"/>
        <w:sz w:val="18"/>
        <w:szCs w:val="18"/>
        <w:lang w:val="th"/>
      </w:rPr>
      <w:t xml:space="preserve"> </w:t>
    </w:r>
    <w:r>
      <w:rPr>
        <w:rFonts w:ascii="Leelawadee" w:hAnsi="Leelawadee" w:cs="Leelawadee" w:hint="cs"/>
        <w:sz w:val="18"/>
        <w:szCs w:val="18"/>
        <w:lang w:val="th"/>
      </w:rPr>
      <w:t>โปรดโทร</w:t>
    </w:r>
    <w:r>
      <w:rPr>
        <w:rFonts w:ascii="Leelawadee" w:hAnsi="Leelawadee" w:cs="Leelawadee"/>
        <w:sz w:val="18"/>
        <w:szCs w:val="18"/>
        <w:lang w:val="th"/>
      </w:rPr>
      <w:t xml:space="preserve"> 1-800-525-0127 </w:t>
    </w:r>
    <w:r>
      <w:rPr>
        <w:rFonts w:ascii="Leelawadee" w:hAnsi="Leelawadee" w:cs="Leelawadee" w:hint="cs"/>
        <w:sz w:val="18"/>
        <w:szCs w:val="18"/>
        <w:lang w:val="th"/>
      </w:rPr>
      <w:t>สําหรับบุคคลที่หูหนวกหรือมีความบกพร่องทางการได้ยิน</w:t>
    </w:r>
    <w:r>
      <w:rPr>
        <w:rFonts w:ascii="Leelawadee" w:hAnsi="Leelawadee" w:cs="Leelawadee"/>
        <w:sz w:val="18"/>
        <w:szCs w:val="18"/>
        <w:lang w:val="th"/>
      </w:rPr>
      <w:t xml:space="preserve"> </w:t>
    </w:r>
    <w:r>
      <w:rPr>
        <w:rFonts w:ascii="Leelawadee" w:hAnsi="Leelawadee" w:cs="Leelawadee" w:hint="cs"/>
        <w:sz w:val="18"/>
        <w:szCs w:val="18"/>
        <w:lang w:val="th"/>
      </w:rPr>
      <w:t>โปรดโทร</w:t>
    </w:r>
    <w:r>
      <w:rPr>
        <w:rFonts w:ascii="Leelawadee" w:hAnsi="Leelawadee" w:cs="Leelawadee"/>
        <w:sz w:val="18"/>
        <w:szCs w:val="18"/>
        <w:lang w:val="th"/>
      </w:rPr>
      <w:t xml:space="preserve"> 711 (Washington Relay) </w:t>
    </w:r>
    <w:r>
      <w:rPr>
        <w:rFonts w:ascii="Leelawadee" w:hAnsi="Leelawadee" w:cs="Leelawadee" w:hint="cs"/>
        <w:sz w:val="18"/>
        <w:szCs w:val="18"/>
        <w:lang w:val="th"/>
      </w:rPr>
      <w:t>หรือส่งอีเมลไปที่</w:t>
    </w:r>
    <w:r>
      <w:rPr>
        <w:rFonts w:ascii="Leelawadee" w:hAnsi="Leelawadee" w:cs="Leelawadee"/>
        <w:sz w:val="18"/>
        <w:szCs w:val="18"/>
        <w:lang w:val="th"/>
      </w:rPr>
      <w:t xml:space="preserve"> civil.rights@doh.wa.gov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A3BD" w14:textId="77777777" w:rsidR="002C309E" w:rsidRDefault="00195ED6">
      <w:pPr>
        <w:spacing w:after="0" w:line="240" w:lineRule="auto"/>
      </w:pPr>
      <w:r>
        <w:separator/>
      </w:r>
    </w:p>
  </w:footnote>
  <w:footnote w:type="continuationSeparator" w:id="0">
    <w:p w14:paraId="1D6FD90F" w14:textId="77777777" w:rsidR="002C309E" w:rsidRDefault="0019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DD0D" w14:textId="77777777" w:rsidR="002155BF" w:rsidRDefault="002155BF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9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4531A"/>
    <w:rsid w:val="000574F1"/>
    <w:rsid w:val="00064EA9"/>
    <w:rsid w:val="000931ED"/>
    <w:rsid w:val="000C16B2"/>
    <w:rsid w:val="000C5E99"/>
    <w:rsid w:val="001533AD"/>
    <w:rsid w:val="00195ED6"/>
    <w:rsid w:val="002155BF"/>
    <w:rsid w:val="00222F3E"/>
    <w:rsid w:val="002A5F7F"/>
    <w:rsid w:val="002C309E"/>
    <w:rsid w:val="002F113B"/>
    <w:rsid w:val="00373BC0"/>
    <w:rsid w:val="0037577C"/>
    <w:rsid w:val="003A0E25"/>
    <w:rsid w:val="003F10EA"/>
    <w:rsid w:val="0040356D"/>
    <w:rsid w:val="00413E37"/>
    <w:rsid w:val="00464205"/>
    <w:rsid w:val="004835CC"/>
    <w:rsid w:val="004E465E"/>
    <w:rsid w:val="00506AFE"/>
    <w:rsid w:val="005160C4"/>
    <w:rsid w:val="00547765"/>
    <w:rsid w:val="005848A3"/>
    <w:rsid w:val="005F130C"/>
    <w:rsid w:val="00605FEE"/>
    <w:rsid w:val="00617F37"/>
    <w:rsid w:val="006300A3"/>
    <w:rsid w:val="00782F54"/>
    <w:rsid w:val="007A4CC0"/>
    <w:rsid w:val="007A6AB6"/>
    <w:rsid w:val="0089534E"/>
    <w:rsid w:val="008F315D"/>
    <w:rsid w:val="00B30E47"/>
    <w:rsid w:val="00C53006"/>
    <w:rsid w:val="00D02DD2"/>
    <w:rsid w:val="00DB6D9C"/>
    <w:rsid w:val="00E34E44"/>
    <w:rsid w:val="00E6641B"/>
    <w:rsid w:val="00E936C9"/>
    <w:rsid w:val="00EB26C4"/>
    <w:rsid w:val="00EC09EF"/>
    <w:rsid w:val="00EC3901"/>
    <w:rsid w:val="00EC6273"/>
    <w:rsid w:val="00ED248A"/>
    <w:rsid w:val="00ED5430"/>
    <w:rsid w:val="00F118DA"/>
    <w:rsid w:val="00F85B5A"/>
    <w:rsid w:val="00FF2931"/>
    <w:rsid w:val="0C7F1B3B"/>
    <w:rsid w:val="529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73A1A"/>
  <w15:docId w15:val="{05CF6643-5236-44C4-9B7A-10B844E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95ED6"/>
    <w:rPr>
      <w:color w:val="808080"/>
    </w:rPr>
  </w:style>
  <w:style w:type="character" w:customStyle="1" w:styleId="Style1">
    <w:name w:val="Style1"/>
    <w:basedOn w:val="DefaultParagraphFont"/>
    <w:uiPriority w:val="1"/>
    <w:rsid w:val="00464205"/>
    <w:rPr>
      <w:color w:val="auto"/>
    </w:rPr>
  </w:style>
  <w:style w:type="character" w:customStyle="1" w:styleId="Style2">
    <w:name w:val="Style2"/>
    <w:basedOn w:val="DefaultParagraphFont"/>
    <w:uiPriority w:val="1"/>
    <w:rsid w:val="00464205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1533AD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F2DE-3545-4140-8498-78421C1B9DF3}"/>
      </w:docPartPr>
      <w:docPartBody>
        <w:p w:rsidR="00884C67" w:rsidRDefault="00A863BB">
          <w:r w:rsidRPr="00B7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AC45D3483411BB632C21194DD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B69F-F73C-4037-A280-5F0C18CBE050}"/>
      </w:docPartPr>
      <w:docPartBody>
        <w:p w:rsidR="00267908" w:rsidRDefault="00CD6EEA" w:rsidP="00CD6EEA">
          <w:pPr>
            <w:pStyle w:val="75EAC45D3483411BB632C21194DDB88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BBBDA8F6741E1A32EB6D48186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D11B-00CD-4EEE-BB96-060776FF80B8}"/>
      </w:docPartPr>
      <w:docPartBody>
        <w:p w:rsidR="00267908" w:rsidRDefault="00CD6EEA" w:rsidP="00CD6EEA">
          <w:pPr>
            <w:pStyle w:val="C86BBBDA8F6741E1A32EB6D481860180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78178696C4FA1989D38CA0B10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C833-55CF-4E44-8CD7-8C6F50BE7C92}"/>
      </w:docPartPr>
      <w:docPartBody>
        <w:p w:rsidR="00267908" w:rsidRDefault="00CD6EEA" w:rsidP="00CD6EEA">
          <w:pPr>
            <w:pStyle w:val="D5A78178696C4FA1989D38CA0B10F40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674065BEC48BB944C1F327F48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E8D9-AC0E-4B84-BCE6-91C19941D49D}"/>
      </w:docPartPr>
      <w:docPartBody>
        <w:p w:rsidR="00267908" w:rsidRDefault="00CD6EEA" w:rsidP="00CD6EEA">
          <w:pPr>
            <w:pStyle w:val="86F674065BEC48BB944C1F327F481045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BB"/>
    <w:rsid w:val="00267908"/>
    <w:rsid w:val="00884C67"/>
    <w:rsid w:val="00A863BB"/>
    <w:rsid w:val="00C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EEA"/>
    <w:rPr>
      <w:color w:val="808080"/>
    </w:rPr>
  </w:style>
  <w:style w:type="paragraph" w:customStyle="1" w:styleId="75EAC45D3483411BB632C21194DDB886">
    <w:name w:val="75EAC45D3483411BB632C21194DDB886"/>
    <w:rsid w:val="00CD6EEA"/>
  </w:style>
  <w:style w:type="paragraph" w:customStyle="1" w:styleId="C86BBBDA8F6741E1A32EB6D481860180">
    <w:name w:val="C86BBBDA8F6741E1A32EB6D481860180"/>
    <w:rsid w:val="00CD6EEA"/>
  </w:style>
  <w:style w:type="paragraph" w:customStyle="1" w:styleId="D5A78178696C4FA1989D38CA0B10F40B">
    <w:name w:val="D5A78178696C4FA1989D38CA0B10F40B"/>
    <w:rsid w:val="00CD6EEA"/>
  </w:style>
  <w:style w:type="paragraph" w:customStyle="1" w:styleId="86F674065BEC48BB944C1F327F481045">
    <w:name w:val="86F674065BEC48BB944C1F327F481045"/>
    <w:rsid w:val="00CD6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C62A9-D1F3-4346-BDE6-5158BAB670E1}">
  <ds:schemaRefs/>
</ds:datastoreItem>
</file>

<file path=customXml/itemProps2.xml><?xml version="1.0" encoding="utf-8"?>
<ds:datastoreItem xmlns:ds="http://schemas.openxmlformats.org/officeDocument/2006/customXml" ds:itemID="{FA2F2265-E661-40C6-81DE-6D2A6A3549BE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19A8487-10E9-4DD9-AD07-F76B35D3EEF0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Hepatitis B Preventative Program-Thai</dc:title>
  <dc:creator>Iancu, Mirela S (DOH)</dc:creator>
  <cp:keywords>Thai, Hep B, Perinatal Hep B</cp:keywords>
  <cp:lastModifiedBy>Davis, Nora J (DOH)</cp:lastModifiedBy>
  <cp:revision>3</cp:revision>
  <dcterms:created xsi:type="dcterms:W3CDTF">2022-10-07T22:28:00Z</dcterms:created>
  <dcterms:modified xsi:type="dcterms:W3CDTF">2022-10-20T16:43:00Z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