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6B0BC0DB" w:rsidR="00B45EC1" w:rsidRPr="00F11981" w:rsidRDefault="00537DB0" w:rsidP="00DC6D9C">
      <w:pPr>
        <w:spacing w:before="120" w:after="120" w:line="264" w:lineRule="auto"/>
        <w:ind w:left="-1080" w:right="-1080"/>
        <w:jc w:val="both"/>
        <w:rPr>
          <w:rFonts w:ascii="Arial" w:hAnsi="Arial" w:cs="Arial"/>
          <w:bCs/>
          <w:iCs/>
          <w:sz w:val="16"/>
          <w:szCs w:val="16"/>
          <w:lang w:val="fil"/>
        </w:rPr>
      </w:pPr>
      <w:r w:rsidRPr="00300FF3">
        <w:rPr>
          <w:noProof/>
          <w:sz w:val="16"/>
          <w:szCs w:val="16"/>
          <w:lang w:eastAsia="ko-KR"/>
        </w:rPr>
        <mc:AlternateContent>
          <mc:Choice Requires="wps">
            <w:drawing>
              <wp:anchor distT="0" distB="0" distL="114300" distR="114300" simplePos="0" relativeHeight="251658241" behindDoc="1" locked="0" layoutInCell="1" allowOverlap="1" wp14:anchorId="62F0E46E" wp14:editId="0C7C89CB">
                <wp:simplePos x="0" y="0"/>
                <wp:positionH relativeFrom="column">
                  <wp:posOffset>-755650</wp:posOffset>
                </wp:positionH>
                <wp:positionV relativeFrom="paragraph">
                  <wp:posOffset>-516890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66F97" id="Rectangle: Rounded Corners 8" o:spid="_x0000_s1026" alt="&quot;&quot;" style="position:absolute;left:0;text-align:left;margin-left:-59.5pt;margin-top:-40.7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" fillcolor="#b35a27" stroked="f" strokeweight="1pt">
                <v:stroke joinstyle="miter"/>
              </v:roundrect>
            </w:pict>
          </mc:Fallback>
        </mc:AlternateContent>
      </w:r>
      <w:r w:rsidRPr="00300FF3">
        <w:rPr>
          <w:rFonts w:ascii="Arial" w:hAnsi="Arial"/>
          <w:noProof/>
          <w:sz w:val="16"/>
          <w:szCs w:val="16"/>
          <w:lang w:eastAsia="ko-KR"/>
        </w:rPr>
        <w:drawing>
          <wp:anchor distT="0" distB="0" distL="114300" distR="114300" simplePos="0" relativeHeight="251658245" behindDoc="0" locked="0" layoutInCell="1" allowOverlap="1" wp14:anchorId="69BC8951" wp14:editId="0B9C768C">
            <wp:simplePos x="0" y="0"/>
            <wp:positionH relativeFrom="column">
              <wp:posOffset>-593725</wp:posOffset>
            </wp:positionH>
            <wp:positionV relativeFrom="paragraph">
              <wp:posOffset>-525145</wp:posOffset>
            </wp:positionV>
            <wp:extent cx="585470" cy="585470"/>
            <wp:effectExtent l="0" t="0" r="0" b="5080"/>
            <wp:wrapNone/>
            <wp:docPr id="11" name="Graphic 11" descr="Tilamsik na may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Pr="00300FF3">
        <w:rPr>
          <w:noProof/>
          <w:sz w:val="16"/>
          <w:szCs w:val="16"/>
          <w:lang w:eastAsia="ko-KR"/>
        </w:rPr>
        <mc:AlternateContent>
          <mc:Choice Requires="wps">
            <w:drawing>
              <wp:anchor distT="0" distB="0" distL="114300" distR="114300" simplePos="0" relativeHeight="251664391" behindDoc="0" locked="0" layoutInCell="1" allowOverlap="1" wp14:anchorId="36B7898B" wp14:editId="47A37F2E">
                <wp:simplePos x="0" y="0"/>
                <wp:positionH relativeFrom="column">
                  <wp:posOffset>-742620</wp:posOffset>
                </wp:positionH>
                <wp:positionV relativeFrom="paragraph">
                  <wp:posOffset>-516890</wp:posOffset>
                </wp:positionV>
                <wp:extent cx="886460" cy="534035"/>
                <wp:effectExtent l="19050" t="19050" r="27940" b="18415"/>
                <wp:wrapNone/>
                <wp:docPr id="5" name="Rectangle: Rounded Corners 5"/>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5CF3A" id="Rectangle: Rounded Corners 5" o:spid="_x0000_s1026" style="position:absolute;left:0;text-align:left;margin-left:-58.45pt;margin-top:-40.7pt;width:69.8pt;height:42.05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" filled="f" strokecolor="white [3212]" strokeweight="2.25pt">
                <v:stroke joinstyle="miter"/>
              </v:roundrect>
            </w:pict>
          </mc:Fallback>
        </mc:AlternateContent>
      </w:r>
      <w:r w:rsidRPr="00300FF3">
        <w:rPr>
          <w:rFonts w:ascii="Arial" w:hAnsi="Arial"/>
          <w:noProof/>
          <w:sz w:val="16"/>
          <w:szCs w:val="16"/>
          <w:lang w:eastAsia="ko-KR"/>
        </w:rPr>
        <w:drawing>
          <wp:anchor distT="0" distB="0" distL="114300" distR="114300" simplePos="0" relativeHeight="251658246" behindDoc="0" locked="0" layoutInCell="1" allowOverlap="1" wp14:anchorId="5C6B45F9" wp14:editId="6570A038">
            <wp:simplePos x="0" y="0"/>
            <wp:positionH relativeFrom="column">
              <wp:posOffset>5847715</wp:posOffset>
            </wp:positionH>
            <wp:positionV relativeFrom="paragraph">
              <wp:posOffset>-381371</wp:posOffset>
            </wp:positionV>
            <wp:extent cx="825938" cy="365760"/>
            <wp:effectExtent l="0" t="0" r="0" b="0"/>
            <wp:wrapNone/>
            <wp:docPr id="4" name="Picture 4" descr="Awtomatikong lumalabas ang Paglalarawan s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0FF3">
        <w:rPr>
          <w:noProof/>
          <w:sz w:val="16"/>
          <w:szCs w:val="16"/>
          <w:lang w:eastAsia="ko-KR"/>
        </w:rPr>
        <mc:AlternateContent>
          <mc:Choice Requires="wps">
            <w:drawing>
              <wp:anchor distT="0" distB="0" distL="114300" distR="114300" simplePos="0" relativeHeight="251658240" behindDoc="0" locked="0" layoutInCell="1" allowOverlap="1" wp14:anchorId="59F7D498" wp14:editId="744293CE">
                <wp:simplePos x="0" y="0"/>
                <wp:positionH relativeFrom="column">
                  <wp:posOffset>-913765</wp:posOffset>
                </wp:positionH>
                <wp:positionV relativeFrom="paragraph">
                  <wp:posOffset>-387985</wp:posOffset>
                </wp:positionV>
                <wp:extent cx="7772400" cy="3657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E260CA" w:rsidR="00A9094A" w:rsidRPr="007A1388" w:rsidRDefault="00700E98" w:rsidP="00EF43CF">
                            <w:pPr>
                              <w:pStyle w:val="Title"/>
                              <w:rPr>
                                <w:sz w:val="30"/>
                              </w:rPr>
                            </w:pPr>
                            <w:r>
                              <w:rPr>
                                <w:lang w:val="fil"/>
                              </w:rPr>
                              <w:t>Toolkit: Plano sa Paglilinis ng Suka at Pagtatae</w:t>
                            </w:r>
                          </w:p>
                          <w:p w14:paraId="08347480" w14:textId="77777777" w:rsidR="00A9094A" w:rsidRDefault="00A9094A"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" fillcolor="#095865" strokecolor="#1f4d78 [1604]" strokeweight="1pt">
                <v:textbox>
                  <w:txbxContent>
                    <w:p w14:paraId="657C3676" w14:textId="16E260CA" w:rsidR="00A9094A" w:rsidRPr="007A1388" w:rsidRDefault="00700E98" w:rsidP="00EF43CF">
                      <w:pPr>
                        <w:pStyle w:val="Title"/>
                        <w:rPr>
                          <w:sz w:val="30"/>
                        </w:rPr>
                      </w:pPr>
                      <w:r>
                        <w:rPr>
                          <w:lang w:val="fil"/>
                        </w:rPr>
                        <w:t>Toolkit: Plano sa Paglilinis ng Suka at Pagtatae</w:t>
                      </w:r>
                    </w:p>
                    <w:p w14:paraId="08347480" w14:textId="77777777" w:rsidR="00A9094A" w:rsidRDefault="00A9094A" w:rsidP="00A9094A">
                      <w:pPr>
                        <w:jc w:val="center"/>
                      </w:pPr>
                    </w:p>
                  </w:txbxContent>
                </v:textbox>
              </v:rect>
            </w:pict>
          </mc:Fallback>
        </mc:AlternateContent>
      </w:r>
      <w:r w:rsidRPr="00300FF3">
        <w:rPr>
          <w:rFonts w:ascii="Arial" w:hAnsi="Arial"/>
          <w:sz w:val="16"/>
          <w:szCs w:val="16"/>
          <w:lang w:val="fil"/>
        </w:rPr>
        <w:t>Ang</w:t>
      </w:r>
      <w:r w:rsidRPr="00300FF3">
        <w:rPr>
          <w:rFonts w:asciiTheme="majorHAnsi" w:hAnsiTheme="majorHAnsi"/>
          <w:sz w:val="16"/>
          <w:szCs w:val="16"/>
          <w:lang w:val="fil"/>
        </w:rPr>
        <w:t xml:space="preserve"> </w:t>
      </w:r>
      <w:r w:rsidRPr="00300FF3">
        <w:rPr>
          <w:rFonts w:ascii="Arial" w:hAnsi="Arial"/>
          <w:sz w:val="16"/>
          <w:szCs w:val="16"/>
          <w:lang w:val="fil"/>
        </w:rPr>
        <w:t>mga sumusunod na pamamaraan ay tungkol sa kung paano mababawasan ng mga empleyado ang pagkalat ng kontaminasyon kapag naglilinis ng suka at pagtatae. Ang mga pamamaraang ito ay maglilimita sa panganib na maidudulot sa mga empleyado, consumer, pagkain, at surface sa establisimyento ng pagkain. Dapat bigyan ng pagsasanay ang mga kawani tungkol sa iyong plano sa paglilinis, at nakahanda dapat ang planong ito para masuri ng iyong awtoridad sa regulasyon (Washington Administrative Code (WAC, Kodigong Administratibo ng Washington) 246-215-02500).</w:t>
      </w:r>
      <w:r w:rsidRPr="00300FF3">
        <w:rPr>
          <w:sz w:val="16"/>
          <w:szCs w:val="16"/>
          <w:lang w:val="fil"/>
        </w:rPr>
        <w:br/>
      </w:r>
      <w:r w:rsidRPr="00300FF3">
        <w:rPr>
          <w:rFonts w:ascii="Arial" w:hAnsi="Arial"/>
          <w:sz w:val="16"/>
          <w:szCs w:val="16"/>
          <w:lang w:val="fil"/>
        </w:rPr>
        <w:t xml:space="preserve">Tiyaking magagamit ang lahat ng supplies para maipatupad nang mabuti ang pamamaraan. </w:t>
      </w:r>
      <w:r w:rsidRPr="00300FF3">
        <w:rPr>
          <w:rFonts w:ascii="Arial" w:hAnsi="Arial"/>
          <w:b/>
          <w:bCs/>
          <w:i/>
          <w:iCs/>
          <w:sz w:val="16"/>
          <w:szCs w:val="16"/>
          <w:lang w:val="fil"/>
        </w:rPr>
        <w:t>Irebisa ang dokumentong ito para maiakma sa iyong establisimyento</w:t>
      </w:r>
      <w:r w:rsidRPr="00300FF3">
        <w:rPr>
          <w:rFonts w:ascii="Arial" w:hAnsi="Arial"/>
          <w:sz w:val="16"/>
          <w:szCs w:val="16"/>
          <w:lang w:val="fil"/>
        </w:rPr>
        <w:t>.</w:t>
      </w:r>
    </w:p>
    <w:p w14:paraId="38CF4CF7" w14:textId="4803B5B2" w:rsidR="00163B20" w:rsidRPr="00300FF3" w:rsidRDefault="00163B20" w:rsidP="00163B20">
      <w:pPr>
        <w:spacing w:after="60"/>
        <w:ind w:left="-1080" w:right="-990"/>
        <w:jc w:val="both"/>
        <w:rPr>
          <w:rFonts w:ascii="Arial" w:hAnsi="Arial" w:cs="Arial"/>
          <w:noProof/>
          <w:sz w:val="16"/>
          <w:szCs w:val="16"/>
          <w:lang w:val="fil"/>
        </w:rPr>
      </w:pPr>
      <w:r w:rsidRPr="00300FF3">
        <w:rPr>
          <w:rFonts w:ascii="Arial" w:hAnsi="Arial" w:cs="Arial"/>
          <w:b/>
          <w:bCs/>
          <w:noProof/>
          <w:sz w:val="16"/>
          <w:szCs w:val="16"/>
          <w:lang w:val="fil"/>
        </w:rPr>
        <w:t>Tandaan</w:t>
      </w:r>
      <w:r w:rsidRPr="00300FF3">
        <w:rPr>
          <w:rFonts w:ascii="Arial" w:hAnsi="Arial" w:cs="Arial"/>
          <w:noProof/>
          <w:sz w:val="16"/>
          <w:szCs w:val="16"/>
          <w:lang w:val="fil"/>
        </w:rPr>
        <w:t xml:space="preserve">: Gamitin ang dokumentong ito para tulungan ang iyong establisimyento na mapanatili ang </w:t>
      </w:r>
      <w:r w:rsidR="00F11981" w:rsidRPr="00300FF3">
        <w:rPr>
          <w:rFonts w:ascii="Arial" w:hAnsi="Arial" w:cs="Arial"/>
          <w:noProof/>
          <w:sz w:val="16"/>
          <w:szCs w:val="16"/>
          <w:lang w:val="fil"/>
        </w:rPr>
        <w:t xml:space="preserve">Aktibong Pagkontrol ng Pamunuan </w:t>
      </w:r>
      <w:r w:rsidRPr="00300FF3">
        <w:rPr>
          <w:rFonts w:ascii="Arial" w:hAnsi="Arial" w:cs="Arial"/>
          <w:noProof/>
          <w:sz w:val="16"/>
          <w:szCs w:val="16"/>
          <w:lang w:val="fil"/>
        </w:rPr>
        <w:t xml:space="preserve">(AMC). Siguruhing makikipagtulungan sa iyong </w:t>
      </w:r>
      <w:hyperlink r:id="rId16" w:tgtFrame="_blank" w:tooltip="https://doh.wa.gov/community-and-environment/food/local-food-safety-contacts" w:history="1">
        <w:r w:rsidRPr="00300FF3">
          <w:rPr>
            <w:rFonts w:ascii="Arial" w:hAnsi="Arial" w:cs="Arial"/>
            <w:noProof/>
            <w:color w:val="4472C4" w:themeColor="accent5"/>
            <w:sz w:val="16"/>
            <w:szCs w:val="16"/>
            <w:u w:val="single"/>
            <w:lang w:val="fil"/>
          </w:rPr>
          <w:t>lokal na hurisdiksyon sa kalusugan</w:t>
        </w:r>
      </w:hyperlink>
      <w:r w:rsidRPr="00300FF3">
        <w:rPr>
          <w:rFonts w:ascii="Arial" w:hAnsi="Arial" w:cs="Arial"/>
          <w:noProof/>
          <w:sz w:val="16"/>
          <w:szCs w:val="16"/>
          <w:lang w:val="fil"/>
        </w:rPr>
        <w:t xml:space="preserve"> para sa anumang karagdagang impormasyon o pag-apruba kung kailangan</w:t>
      </w:r>
      <w:r w:rsidRPr="00300FF3">
        <w:rPr>
          <w:rFonts w:ascii="Arial" w:hAnsi="Arial" w:cs="Arial"/>
          <w:sz w:val="16"/>
          <w:szCs w:val="16"/>
          <w:lang w:val="fil"/>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5112"/>
        <w:gridCol w:w="1954"/>
        <w:gridCol w:w="1304"/>
        <w:gridCol w:w="2531"/>
      </w:tblGrid>
      <w:tr w:rsidR="0081708E" w:rsidRPr="00300FF3"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32CDC730" w:rsidR="0081708E" w:rsidRPr="00300FF3" w:rsidRDefault="00C34B43" w:rsidP="005E504D">
            <w:pPr>
              <w:ind w:left="-90"/>
              <w:jc w:val="center"/>
              <w:rPr>
                <w:rFonts w:ascii="Arial" w:hAnsi="Arial" w:cs="Arial"/>
                <w:bCs/>
                <w:i/>
                <w:color w:val="FFFFFF"/>
                <w:sz w:val="18"/>
                <w:szCs w:val="18"/>
              </w:rPr>
            </w:pPr>
            <w:r w:rsidRPr="00300FF3">
              <w:rPr>
                <w:rFonts w:ascii="Arial" w:hAnsi="Arial" w:cs="Arial"/>
                <w:b/>
                <w:bCs/>
                <w:color w:val="FFFFFF"/>
                <w:sz w:val="18"/>
                <w:szCs w:val="18"/>
                <w:lang w:val="fil"/>
              </w:rPr>
              <w:t>Seksiyon 1: Impormasyon ng Establisimyento ng Pagkain</w:t>
            </w:r>
          </w:p>
        </w:tc>
      </w:tr>
      <w:tr w:rsidR="00EE25DB" w:rsidRPr="00300FF3" w14:paraId="5DDF8C07" w14:textId="77777777" w:rsidTr="003B600F">
        <w:trPr>
          <w:trHeight w:val="576"/>
          <w:jc w:val="center"/>
        </w:trPr>
        <w:tc>
          <w:tcPr>
            <w:tcW w:w="7688" w:type="dxa"/>
            <w:gridSpan w:val="3"/>
            <w:tcBorders>
              <w:top w:val="single" w:sz="4" w:space="0" w:color="000000"/>
              <w:left w:val="single" w:sz="12" w:space="0" w:color="auto"/>
            </w:tcBorders>
            <w:shd w:val="clear" w:color="auto" w:fill="auto"/>
          </w:tcPr>
          <w:p w14:paraId="1F4C32D0" w14:textId="01FBF10E" w:rsidR="00EE25DB" w:rsidRPr="00300FF3" w:rsidRDefault="00FD1A3A" w:rsidP="00214F0B">
            <w:pPr>
              <w:rPr>
                <w:rFonts w:ascii="Arial" w:hAnsi="Arial" w:cs="Arial"/>
                <w:b/>
                <w:bCs/>
                <w:sz w:val="16"/>
                <w:szCs w:val="16"/>
              </w:rPr>
            </w:pPr>
            <w:r w:rsidRPr="00300FF3">
              <w:rPr>
                <w:rFonts w:ascii="Arial" w:hAnsi="Arial" w:cs="Arial"/>
                <w:b/>
                <w:bCs/>
                <w:sz w:val="16"/>
                <w:szCs w:val="16"/>
                <w:lang w:val="fil"/>
              </w:rPr>
              <w:t>Pangalan ng Establisimyento</w:t>
            </w:r>
          </w:p>
          <w:p w14:paraId="5DDF8C05" w14:textId="49461EFE" w:rsidR="001F2D47" w:rsidRPr="00300FF3" w:rsidRDefault="001F2D47" w:rsidP="00214F0B">
            <w:pPr>
              <w:rPr>
                <w:rFonts w:ascii="Arial" w:hAnsi="Arial" w:cs="Arial"/>
                <w:b/>
                <w:bCs/>
                <w:sz w:val="16"/>
                <w:szCs w:val="16"/>
              </w:rPr>
            </w:pPr>
            <w:r w:rsidRPr="00300FF3">
              <w:rPr>
                <w:rFonts w:ascii="Arial" w:hAnsi="Arial" w:cs="Arial"/>
                <w:sz w:val="16"/>
                <w:szCs w:val="16"/>
                <w:lang w:val="fil"/>
              </w:rPr>
              <w:fldChar w:fldCharType="begin">
                <w:ffData>
                  <w:name w:val="Text1"/>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c>
          <w:tcPr>
            <w:tcW w:w="3835" w:type="dxa"/>
            <w:gridSpan w:val="2"/>
            <w:tcBorders>
              <w:top w:val="single" w:sz="4" w:space="0" w:color="000000"/>
              <w:right w:val="single" w:sz="12" w:space="0" w:color="auto"/>
            </w:tcBorders>
            <w:shd w:val="clear" w:color="auto" w:fill="auto"/>
          </w:tcPr>
          <w:p w14:paraId="4C7B34FA" w14:textId="4B04B335" w:rsidR="00EE25DB" w:rsidRPr="00300FF3" w:rsidRDefault="00FD1A3A" w:rsidP="005227FF">
            <w:pPr>
              <w:rPr>
                <w:rFonts w:ascii="Arial" w:hAnsi="Arial" w:cs="Arial"/>
                <w:b/>
                <w:bCs/>
                <w:sz w:val="16"/>
                <w:szCs w:val="16"/>
              </w:rPr>
            </w:pPr>
            <w:r w:rsidRPr="00300FF3">
              <w:rPr>
                <w:rFonts w:ascii="Arial" w:hAnsi="Arial" w:cs="Arial"/>
                <w:b/>
                <w:bCs/>
                <w:sz w:val="16"/>
                <w:szCs w:val="16"/>
                <w:lang w:val="fil"/>
              </w:rPr>
              <w:t>Telepono</w:t>
            </w:r>
          </w:p>
          <w:p w14:paraId="5DDF8C06" w14:textId="360552BE" w:rsidR="001F2D47" w:rsidRPr="00300FF3" w:rsidRDefault="00163B20" w:rsidP="005227FF">
            <w:pPr>
              <w:rPr>
                <w:rFonts w:ascii="Arial" w:hAnsi="Arial" w:cs="Arial"/>
                <w:b/>
                <w:bCs/>
                <w:smallCaps/>
                <w:sz w:val="16"/>
                <w:szCs w:val="16"/>
              </w:rPr>
            </w:pPr>
            <w:r w:rsidRPr="00300FF3">
              <w:rPr>
                <w:rFonts w:ascii="Arial" w:hAnsi="Arial" w:cs="Arial"/>
                <w:sz w:val="16"/>
                <w:szCs w:val="16"/>
                <w:lang w:val="fil"/>
              </w:rPr>
              <w:fldChar w:fldCharType="begin">
                <w:ffData>
                  <w:name w:val=""/>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r>
      <w:tr w:rsidR="005E72C7" w:rsidRPr="00300FF3" w14:paraId="5DDF8C0C" w14:textId="77777777" w:rsidTr="003B600F">
        <w:trPr>
          <w:trHeight w:val="576"/>
          <w:jc w:val="center"/>
        </w:trPr>
        <w:tc>
          <w:tcPr>
            <w:tcW w:w="5734" w:type="dxa"/>
            <w:gridSpan w:val="2"/>
            <w:tcBorders>
              <w:left w:val="single" w:sz="12" w:space="0" w:color="auto"/>
              <w:bottom w:val="single" w:sz="4" w:space="0" w:color="000000"/>
            </w:tcBorders>
            <w:shd w:val="clear" w:color="auto" w:fill="auto"/>
          </w:tcPr>
          <w:p w14:paraId="7A2DB5DA" w14:textId="1327A3FC" w:rsidR="005E72C7" w:rsidRPr="00300FF3" w:rsidRDefault="00FD1A3A" w:rsidP="00214F0B">
            <w:pPr>
              <w:rPr>
                <w:rFonts w:ascii="Arial" w:hAnsi="Arial" w:cs="Arial"/>
                <w:b/>
                <w:bCs/>
                <w:sz w:val="16"/>
                <w:szCs w:val="16"/>
              </w:rPr>
            </w:pPr>
            <w:r w:rsidRPr="00300FF3">
              <w:rPr>
                <w:rFonts w:ascii="Arial" w:hAnsi="Arial" w:cs="Arial"/>
                <w:b/>
                <w:bCs/>
                <w:sz w:val="16"/>
                <w:szCs w:val="16"/>
                <w:lang w:val="fil"/>
              </w:rPr>
              <w:t>Kalye (Pisikal na Address)</w:t>
            </w:r>
          </w:p>
          <w:p w14:paraId="5DDF8C08" w14:textId="0F5B347F" w:rsidR="001F2D47" w:rsidRPr="00300FF3" w:rsidRDefault="001F2D47" w:rsidP="00214F0B">
            <w:pPr>
              <w:rPr>
                <w:rFonts w:ascii="Arial" w:hAnsi="Arial" w:cs="Arial"/>
                <w:b/>
                <w:bCs/>
                <w:sz w:val="16"/>
                <w:szCs w:val="16"/>
              </w:rPr>
            </w:pPr>
            <w:r w:rsidRPr="00300FF3">
              <w:rPr>
                <w:rFonts w:ascii="Arial" w:hAnsi="Arial" w:cs="Arial"/>
                <w:sz w:val="16"/>
                <w:szCs w:val="16"/>
                <w:lang w:val="fil"/>
              </w:rPr>
              <w:fldChar w:fldCharType="begin">
                <w:ffData>
                  <w:name w:val="Text1"/>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c>
          <w:tcPr>
            <w:tcW w:w="1954" w:type="dxa"/>
            <w:tcBorders>
              <w:bottom w:val="single" w:sz="4" w:space="0" w:color="000000"/>
            </w:tcBorders>
            <w:shd w:val="clear" w:color="auto" w:fill="auto"/>
          </w:tcPr>
          <w:p w14:paraId="23B2CB54" w14:textId="36135F5C" w:rsidR="005E72C7" w:rsidRPr="00300FF3" w:rsidRDefault="00FD1A3A" w:rsidP="0081708E">
            <w:pPr>
              <w:rPr>
                <w:rFonts w:ascii="Arial" w:hAnsi="Arial" w:cs="Arial"/>
                <w:b/>
                <w:bCs/>
                <w:sz w:val="16"/>
                <w:szCs w:val="16"/>
              </w:rPr>
            </w:pPr>
            <w:r w:rsidRPr="00300FF3">
              <w:rPr>
                <w:rFonts w:ascii="Arial" w:hAnsi="Arial" w:cs="Arial"/>
                <w:b/>
                <w:bCs/>
                <w:sz w:val="16"/>
                <w:szCs w:val="16"/>
                <w:lang w:val="fil"/>
              </w:rPr>
              <w:t>Lungsod</w:t>
            </w:r>
          </w:p>
          <w:p w14:paraId="5DDF8C09" w14:textId="1D2F1FB2" w:rsidR="001F2D47" w:rsidRPr="00300FF3" w:rsidRDefault="001F2D47" w:rsidP="0081708E">
            <w:pPr>
              <w:rPr>
                <w:rFonts w:ascii="Arial" w:hAnsi="Arial" w:cs="Arial"/>
                <w:b/>
                <w:bCs/>
                <w:sz w:val="16"/>
                <w:szCs w:val="16"/>
              </w:rPr>
            </w:pPr>
            <w:r w:rsidRPr="00300FF3">
              <w:rPr>
                <w:rFonts w:ascii="Arial" w:hAnsi="Arial" w:cs="Arial"/>
                <w:sz w:val="16"/>
                <w:szCs w:val="16"/>
                <w:lang w:val="fil"/>
              </w:rPr>
              <w:fldChar w:fldCharType="begin">
                <w:ffData>
                  <w:name w:val="Text1"/>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c>
          <w:tcPr>
            <w:tcW w:w="1304" w:type="dxa"/>
            <w:tcBorders>
              <w:bottom w:val="single" w:sz="4" w:space="0" w:color="000000"/>
            </w:tcBorders>
            <w:shd w:val="clear" w:color="auto" w:fill="auto"/>
          </w:tcPr>
          <w:p w14:paraId="2777C0DF" w14:textId="0171ACB4" w:rsidR="005E72C7" w:rsidRPr="00300FF3" w:rsidRDefault="00FD1A3A" w:rsidP="0081708E">
            <w:pPr>
              <w:rPr>
                <w:rFonts w:ascii="Arial" w:hAnsi="Arial" w:cs="Arial"/>
                <w:b/>
                <w:bCs/>
                <w:sz w:val="16"/>
                <w:szCs w:val="16"/>
              </w:rPr>
            </w:pPr>
            <w:r w:rsidRPr="00300FF3">
              <w:rPr>
                <w:rFonts w:ascii="Arial" w:hAnsi="Arial" w:cs="Arial"/>
                <w:b/>
                <w:bCs/>
                <w:sz w:val="16"/>
                <w:szCs w:val="16"/>
                <w:lang w:val="fil"/>
              </w:rPr>
              <w:t>ZIP</w:t>
            </w:r>
          </w:p>
          <w:p w14:paraId="5DDF8C0A" w14:textId="382F00CE" w:rsidR="001F2D47" w:rsidRPr="00300FF3" w:rsidRDefault="001F2D47" w:rsidP="0081708E">
            <w:pPr>
              <w:rPr>
                <w:rFonts w:ascii="Arial" w:hAnsi="Arial" w:cs="Arial"/>
                <w:b/>
                <w:bCs/>
                <w:sz w:val="16"/>
                <w:szCs w:val="16"/>
              </w:rPr>
            </w:pPr>
            <w:r w:rsidRPr="00300FF3">
              <w:rPr>
                <w:rFonts w:ascii="Arial" w:hAnsi="Arial" w:cs="Arial"/>
                <w:sz w:val="16"/>
                <w:szCs w:val="16"/>
                <w:lang w:val="fil"/>
              </w:rPr>
              <w:fldChar w:fldCharType="begin">
                <w:ffData>
                  <w:name w:val="Text1"/>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c>
          <w:tcPr>
            <w:tcW w:w="2531" w:type="dxa"/>
            <w:tcBorders>
              <w:bottom w:val="single" w:sz="4" w:space="0" w:color="000000"/>
              <w:right w:val="single" w:sz="12" w:space="0" w:color="auto"/>
            </w:tcBorders>
            <w:shd w:val="clear" w:color="auto" w:fill="auto"/>
          </w:tcPr>
          <w:p w14:paraId="7C006C9E" w14:textId="5CEC664C" w:rsidR="005E72C7" w:rsidRPr="00300FF3" w:rsidRDefault="00FD1A3A" w:rsidP="005227FF">
            <w:pPr>
              <w:rPr>
                <w:rFonts w:ascii="Arial" w:hAnsi="Arial" w:cs="Arial"/>
                <w:b/>
                <w:bCs/>
                <w:sz w:val="16"/>
                <w:szCs w:val="16"/>
              </w:rPr>
            </w:pPr>
            <w:r w:rsidRPr="00300FF3">
              <w:rPr>
                <w:rFonts w:ascii="Arial" w:hAnsi="Arial" w:cs="Arial"/>
                <w:b/>
                <w:bCs/>
                <w:sz w:val="16"/>
                <w:szCs w:val="16"/>
                <w:lang w:val="fil"/>
              </w:rPr>
              <w:t>Email</w:t>
            </w:r>
          </w:p>
          <w:p w14:paraId="5DDF8C0B" w14:textId="52E73701" w:rsidR="001F2D47" w:rsidRPr="00300FF3" w:rsidRDefault="00624C83" w:rsidP="005227FF">
            <w:pPr>
              <w:rPr>
                <w:rFonts w:ascii="Arial" w:hAnsi="Arial" w:cs="Arial"/>
                <w:b/>
                <w:bCs/>
                <w:sz w:val="16"/>
                <w:szCs w:val="16"/>
              </w:rPr>
            </w:pPr>
            <w:r w:rsidRPr="00300FF3">
              <w:rPr>
                <w:rFonts w:ascii="Arial" w:hAnsi="Arial" w:cs="Arial"/>
                <w:sz w:val="16"/>
                <w:szCs w:val="16"/>
                <w:lang w:val="fil"/>
              </w:rPr>
              <w:fldChar w:fldCharType="begin">
                <w:ffData>
                  <w:name w:val="Text1"/>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r>
      <w:tr w:rsidR="00A316BF" w:rsidRPr="00300FF3" w14:paraId="5DDF8C10" w14:textId="77777777" w:rsidTr="003B600F">
        <w:trPr>
          <w:trHeight w:val="576"/>
          <w:jc w:val="center"/>
        </w:trPr>
        <w:tc>
          <w:tcPr>
            <w:tcW w:w="5734" w:type="dxa"/>
            <w:gridSpan w:val="2"/>
            <w:tcBorders>
              <w:top w:val="single" w:sz="8" w:space="0" w:color="auto"/>
              <w:left w:val="single" w:sz="12" w:space="0" w:color="auto"/>
              <w:right w:val="single" w:sz="4" w:space="0" w:color="auto"/>
            </w:tcBorders>
            <w:shd w:val="clear" w:color="auto" w:fill="auto"/>
          </w:tcPr>
          <w:p w14:paraId="6EBF055A" w14:textId="6BFD7B6A" w:rsidR="00A316BF" w:rsidRPr="00300FF3" w:rsidRDefault="00FD1A3A">
            <w:pPr>
              <w:rPr>
                <w:rFonts w:ascii="Arial" w:hAnsi="Arial" w:cs="Arial"/>
                <w:b/>
                <w:bCs/>
                <w:sz w:val="16"/>
                <w:szCs w:val="16"/>
              </w:rPr>
            </w:pPr>
            <w:r w:rsidRPr="00300FF3">
              <w:rPr>
                <w:rFonts w:ascii="Arial" w:hAnsi="Arial" w:cs="Arial"/>
                <w:b/>
                <w:bCs/>
                <w:sz w:val="16"/>
                <w:szCs w:val="16"/>
                <w:lang w:val="fil"/>
              </w:rPr>
              <w:t>Pangalan ng Contact</w:t>
            </w:r>
          </w:p>
          <w:p w14:paraId="0043F1B7" w14:textId="403542C7" w:rsidR="001F2D47" w:rsidRPr="00300FF3" w:rsidRDefault="001F2D47">
            <w:pPr>
              <w:rPr>
                <w:rFonts w:ascii="Arial" w:hAnsi="Arial" w:cs="Arial"/>
                <w:b/>
                <w:bCs/>
                <w:sz w:val="16"/>
                <w:szCs w:val="16"/>
              </w:rPr>
            </w:pPr>
            <w:r w:rsidRPr="00300FF3">
              <w:rPr>
                <w:rFonts w:ascii="Arial" w:hAnsi="Arial" w:cs="Arial"/>
                <w:sz w:val="16"/>
                <w:szCs w:val="16"/>
                <w:lang w:val="fil"/>
              </w:rPr>
              <w:fldChar w:fldCharType="begin">
                <w:ffData>
                  <w:name w:val="Text1"/>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c>
          <w:tcPr>
            <w:tcW w:w="5789" w:type="dxa"/>
            <w:gridSpan w:val="3"/>
            <w:tcBorders>
              <w:top w:val="single" w:sz="8" w:space="0" w:color="auto"/>
              <w:left w:val="single" w:sz="4" w:space="0" w:color="auto"/>
              <w:right w:val="single" w:sz="12" w:space="0" w:color="auto"/>
            </w:tcBorders>
            <w:shd w:val="clear" w:color="auto" w:fill="auto"/>
          </w:tcPr>
          <w:p w14:paraId="28B45490" w14:textId="07E52290" w:rsidR="00A316BF" w:rsidRPr="00300FF3" w:rsidRDefault="00FD1A3A" w:rsidP="00A316BF">
            <w:pPr>
              <w:rPr>
                <w:rFonts w:ascii="Arial" w:hAnsi="Arial" w:cs="Arial"/>
                <w:b/>
                <w:bCs/>
                <w:sz w:val="16"/>
                <w:szCs w:val="16"/>
              </w:rPr>
            </w:pPr>
            <w:r w:rsidRPr="00300FF3">
              <w:rPr>
                <w:rFonts w:ascii="Arial" w:hAnsi="Arial" w:cs="Arial"/>
                <w:b/>
                <w:bCs/>
                <w:sz w:val="16"/>
                <w:szCs w:val="16"/>
                <w:lang w:val="fil"/>
              </w:rPr>
              <w:t>Titulo / Posisyon</w:t>
            </w:r>
          </w:p>
          <w:p w14:paraId="5DDF8C0F" w14:textId="291CE112" w:rsidR="001F2D47" w:rsidRPr="00300FF3" w:rsidRDefault="001F2D47" w:rsidP="00A316BF">
            <w:pPr>
              <w:rPr>
                <w:rFonts w:ascii="Arial" w:hAnsi="Arial" w:cs="Arial"/>
                <w:b/>
                <w:bCs/>
                <w:smallCaps/>
                <w:sz w:val="16"/>
                <w:szCs w:val="16"/>
              </w:rPr>
            </w:pPr>
            <w:r w:rsidRPr="00300FF3">
              <w:rPr>
                <w:rFonts w:ascii="Arial" w:hAnsi="Arial" w:cs="Arial"/>
                <w:sz w:val="16"/>
                <w:szCs w:val="16"/>
                <w:lang w:val="fil"/>
              </w:rPr>
              <w:fldChar w:fldCharType="begin">
                <w:ffData>
                  <w:name w:val="Text1"/>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r>
      <w:tr w:rsidR="00C53470" w:rsidRPr="00300FF3"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51AE3C7D" w:rsidR="00C53470" w:rsidRPr="00300FF3" w:rsidRDefault="00C34B43" w:rsidP="00C53470">
            <w:pPr>
              <w:jc w:val="center"/>
              <w:rPr>
                <w:rFonts w:ascii="Arial" w:hAnsi="Arial" w:cs="Arial"/>
                <w:b/>
                <w:bCs/>
                <w:color w:val="FFFFFF"/>
                <w:sz w:val="18"/>
                <w:szCs w:val="18"/>
              </w:rPr>
            </w:pPr>
            <w:r w:rsidRPr="00300FF3">
              <w:rPr>
                <w:rFonts w:ascii="Arial" w:hAnsi="Arial" w:cs="Arial"/>
                <w:b/>
                <w:bCs/>
                <w:color w:val="FFFFFF"/>
                <w:sz w:val="18"/>
                <w:szCs w:val="18"/>
                <w:lang w:val="fil"/>
              </w:rPr>
              <w:t>Seksiyon 2</w:t>
            </w:r>
            <w:r w:rsidRPr="00300FF3">
              <w:rPr>
                <w:rFonts w:ascii="Arial" w:hAnsi="Arial" w:cs="Arial"/>
                <w:color w:val="FFFFFF"/>
                <w:sz w:val="18"/>
                <w:szCs w:val="18"/>
                <w:lang w:val="fil"/>
              </w:rPr>
              <w:t>:</w:t>
            </w:r>
            <w:r w:rsidRPr="00300FF3">
              <w:rPr>
                <w:rFonts w:ascii="Arial" w:hAnsi="Arial" w:cs="Arial"/>
                <w:b/>
                <w:bCs/>
                <w:color w:val="FFFFFF"/>
                <w:sz w:val="18"/>
                <w:szCs w:val="18"/>
                <w:lang w:val="fil"/>
              </w:rPr>
              <w:t xml:space="preserve"> Checklist para sa Plano sa Paglilinis</w:t>
            </w:r>
          </w:p>
        </w:tc>
      </w:tr>
      <w:tr w:rsidR="00C53470" w:rsidRPr="00F11981" w14:paraId="5DDF8C98" w14:textId="77777777" w:rsidTr="002E43D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12"/>
          <w:jc w:val="center"/>
        </w:trPr>
        <w:tc>
          <w:tcPr>
            <w:tcW w:w="622"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77777777" w:rsidR="00C53470" w:rsidRPr="00300FF3" w:rsidRDefault="00C53470" w:rsidP="002E43D4">
            <w:pPr>
              <w:jc w:val="center"/>
              <w:rPr>
                <w:rFonts w:ascii="Arial" w:hAnsi="Arial"/>
                <w:b/>
                <w:sz w:val="18"/>
                <w:szCs w:val="16"/>
              </w:rPr>
            </w:pPr>
            <w:r w:rsidRPr="00300FF3">
              <w:rPr>
                <w:rFonts w:ascii="Wingdings" w:eastAsia="Wingdings" w:hAnsi="Wingdings" w:cs="Wingdings"/>
                <w:b/>
                <w:bCs/>
                <w:sz w:val="16"/>
                <w:szCs w:val="16"/>
                <w:lang w:val="fil"/>
              </w:rPr>
              <w:t></w:t>
            </w:r>
          </w:p>
        </w:tc>
        <w:tc>
          <w:tcPr>
            <w:tcW w:w="10901"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16D893B5" w:rsidR="00C53470" w:rsidRPr="00F11981" w:rsidRDefault="0057714C" w:rsidP="00C53470">
            <w:pPr>
              <w:pStyle w:val="Heading1"/>
              <w:jc w:val="left"/>
              <w:rPr>
                <w:i w:val="0"/>
                <w:sz w:val="16"/>
                <w:szCs w:val="16"/>
                <w:lang w:val="fil"/>
              </w:rPr>
            </w:pPr>
            <w:r w:rsidRPr="00300FF3">
              <w:rPr>
                <w:bCs/>
                <w:i w:val="0"/>
                <w:sz w:val="16"/>
                <w:szCs w:val="16"/>
                <w:lang w:val="fil"/>
              </w:rPr>
              <w:t>Ang bawat establisimyento ng pagkain ay may nakasulat dapat na plano sa paglilinis na nagpoprotekta sa mga consumer, pagkain, empleyado, at surface. Isama ang mga sumusunod na item sa iyong plano sa paglilinis (baguhin kung kailangan para maiakma sa negosyo mo):</w:t>
            </w:r>
          </w:p>
        </w:tc>
      </w:tr>
      <w:tr w:rsidR="00C53470" w:rsidRPr="00300FF3" w14:paraId="7BD5B648"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440"/>
          <w:jc w:val="center"/>
        </w:trPr>
        <w:tc>
          <w:tcPr>
            <w:tcW w:w="622" w:type="dxa"/>
            <w:tcBorders>
              <w:top w:val="single" w:sz="8" w:space="0" w:color="auto"/>
              <w:left w:val="single" w:sz="12" w:space="0" w:color="auto"/>
              <w:bottom w:val="single" w:sz="8" w:space="0" w:color="auto"/>
              <w:right w:val="single" w:sz="8" w:space="0" w:color="auto"/>
            </w:tcBorders>
          </w:tcPr>
          <w:p w14:paraId="56AA5756" w14:textId="575BD82F" w:rsidR="00C53470" w:rsidRPr="00300FF3" w:rsidRDefault="001C57A5" w:rsidP="002E43D4">
            <w:pPr>
              <w:spacing w:before="120"/>
              <w:jc w:val="cente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2AF4D071" w14:textId="55500451" w:rsidR="00C53470" w:rsidRPr="00300FF3" w:rsidRDefault="00A72EBA" w:rsidP="00D94C95">
            <w:pPr>
              <w:spacing w:before="60" w:after="40"/>
              <w:rPr>
                <w:rFonts w:ascii="Arial" w:hAnsi="Arial"/>
                <w:b/>
                <w:bCs/>
                <w:sz w:val="16"/>
                <w:szCs w:val="16"/>
              </w:rPr>
            </w:pPr>
            <w:r w:rsidRPr="00300FF3">
              <w:rPr>
                <w:rFonts w:ascii="Arial" w:hAnsi="Arial"/>
                <w:b/>
                <w:bCs/>
                <w:sz w:val="16"/>
                <w:szCs w:val="16"/>
                <w:lang w:val="fil"/>
              </w:rPr>
              <w:t>Protektahan ang mga Consumer</w:t>
            </w:r>
          </w:p>
          <w:p w14:paraId="286AF325" w14:textId="165E1773" w:rsidR="00C53470" w:rsidRPr="00300FF3" w:rsidRDefault="00C53470" w:rsidP="00742FF6">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Palipatin ang mga guest paalis sa kontaminadong lugar</w:t>
            </w:r>
          </w:p>
          <w:p w14:paraId="0B18CAE8" w14:textId="676E3E7D"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Isara ang mga bahaging nasa loob ng 25 talampakan</w:t>
            </w:r>
            <w:r w:rsidR="000225A4">
              <w:rPr>
                <w:rFonts w:ascii="Arial" w:hAnsi="Arial"/>
                <w:sz w:val="16"/>
                <w:szCs w:val="16"/>
                <w:lang w:val="fil"/>
              </w:rPr>
              <w:t xml:space="preserve"> (8 metro)</w:t>
            </w:r>
            <w:r w:rsidRPr="00300FF3">
              <w:rPr>
                <w:rFonts w:ascii="Arial" w:hAnsi="Arial"/>
                <w:sz w:val="16"/>
                <w:szCs w:val="16"/>
                <w:lang w:val="fil"/>
              </w:rPr>
              <w:t xml:space="preserve"> mula sa kontaminadong lugar hangga't hindi pa nalilinis at nadi-disinfect nang mabuti ang lugar.</w:t>
            </w:r>
          </w:p>
          <w:p w14:paraId="445D8324" w14:textId="6022ADDE" w:rsidR="00FA70F7" w:rsidRPr="00300FF3" w:rsidRDefault="002F1E99"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Huwag munang paupuin ulit ang mga guest sa loob ng 25 talampakan</w:t>
            </w:r>
            <w:r w:rsidR="000225A4">
              <w:rPr>
                <w:rFonts w:ascii="Arial" w:hAnsi="Arial"/>
                <w:sz w:val="16"/>
                <w:szCs w:val="16"/>
                <w:lang w:val="fil"/>
              </w:rPr>
              <w:t xml:space="preserve"> (8 metro)</w:t>
            </w:r>
            <w:r w:rsidRPr="00300FF3">
              <w:rPr>
                <w:rFonts w:ascii="Arial" w:hAnsi="Arial"/>
                <w:sz w:val="16"/>
                <w:szCs w:val="16"/>
                <w:lang w:val="fil"/>
              </w:rPr>
              <w:t xml:space="preserve"> mula sa kontaminadong lugar hangga't hindi pa nalilinis at nadi-disinfect nang mabuti ang lugar.</w:t>
            </w:r>
          </w:p>
          <w:p w14:paraId="5FE55409" w14:textId="14694EA7"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 xml:space="preserve">Iba pa: </w:t>
            </w:r>
            <w:r w:rsidRPr="00300FF3">
              <w:rPr>
                <w:rFonts w:ascii="Arial" w:hAnsi="Arial"/>
                <w:sz w:val="16"/>
                <w:szCs w:val="16"/>
                <w:lang w:val="fil"/>
              </w:rPr>
              <w:fldChar w:fldCharType="begin">
                <w:ffData>
                  <w:name w:val="Text1"/>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noProof/>
                <w:sz w:val="16"/>
                <w:szCs w:val="16"/>
                <w:lang w:val="fil"/>
              </w:rPr>
              <w:t>     </w:t>
            </w:r>
            <w:r w:rsidRPr="00300FF3">
              <w:rPr>
                <w:rFonts w:ascii="Arial" w:hAnsi="Arial"/>
                <w:sz w:val="16"/>
                <w:szCs w:val="16"/>
                <w:lang w:val="fil"/>
              </w:rPr>
              <w:fldChar w:fldCharType="end"/>
            </w:r>
          </w:p>
        </w:tc>
      </w:tr>
      <w:tr w:rsidR="00C53470" w:rsidRPr="00300FF3" w14:paraId="766D598A"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296"/>
          <w:jc w:val="center"/>
        </w:trPr>
        <w:tc>
          <w:tcPr>
            <w:tcW w:w="622" w:type="dxa"/>
            <w:tcBorders>
              <w:top w:val="single" w:sz="8" w:space="0" w:color="auto"/>
              <w:left w:val="single" w:sz="12" w:space="0" w:color="auto"/>
              <w:bottom w:val="single" w:sz="8" w:space="0" w:color="auto"/>
              <w:right w:val="single" w:sz="8" w:space="0" w:color="auto"/>
            </w:tcBorders>
          </w:tcPr>
          <w:p w14:paraId="1A35FB13" w14:textId="74D11662" w:rsidR="00C53470" w:rsidRPr="00300FF3" w:rsidRDefault="00C53470" w:rsidP="002E43D4">
            <w:pPr>
              <w:spacing w:before="120"/>
              <w:jc w:val="cente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068F22C3" w14:textId="5D47BBC6" w:rsidR="00C53470" w:rsidRPr="00300FF3" w:rsidRDefault="00A72EBA" w:rsidP="00D94C95">
            <w:pPr>
              <w:spacing w:before="60" w:after="40"/>
              <w:rPr>
                <w:rFonts w:ascii="Arial" w:hAnsi="Arial"/>
                <w:b/>
                <w:bCs/>
                <w:sz w:val="16"/>
                <w:szCs w:val="16"/>
              </w:rPr>
            </w:pPr>
            <w:r w:rsidRPr="00300FF3">
              <w:rPr>
                <w:rFonts w:ascii="Arial" w:hAnsi="Arial"/>
                <w:b/>
                <w:bCs/>
                <w:sz w:val="16"/>
                <w:szCs w:val="16"/>
                <w:lang w:val="fil"/>
              </w:rPr>
              <w:t>Protektahan ang Pagkain</w:t>
            </w:r>
          </w:p>
          <w:p w14:paraId="434373E0" w14:textId="534E3455" w:rsidR="00510107" w:rsidRPr="00300FF3" w:rsidRDefault="00510107"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Itapon ang pagkaing walang takip o item na pang-isang tao lang na nasa kontaminadong lugar</w:t>
            </w:r>
          </w:p>
          <w:p w14:paraId="21F0DEAF" w14:textId="3DB8942A" w:rsidR="00914237" w:rsidRPr="00300FF3" w:rsidRDefault="00914237"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Hugasan ang lahat ng kubyertos at kagamitang nasa loob ng 25 talampakan</w:t>
            </w:r>
            <w:r w:rsidR="000225A4">
              <w:rPr>
                <w:rFonts w:ascii="Arial" w:hAnsi="Arial"/>
                <w:sz w:val="16"/>
                <w:szCs w:val="16"/>
                <w:lang w:val="fil"/>
              </w:rPr>
              <w:t xml:space="preserve"> (8 metro) na</w:t>
            </w:r>
            <w:r w:rsidRPr="00300FF3">
              <w:rPr>
                <w:rFonts w:ascii="Arial" w:hAnsi="Arial"/>
                <w:sz w:val="16"/>
                <w:szCs w:val="16"/>
                <w:lang w:val="fil"/>
              </w:rPr>
              <w:t xml:space="preserve"> radius mula sa pinangyarihan ng suka o pagtatae</w:t>
            </w:r>
          </w:p>
          <w:p w14:paraId="6E199350" w14:textId="6D18ED5E" w:rsidR="00510107" w:rsidRPr="00300FF3" w:rsidRDefault="00510107"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Ihinto ang pagsisilbi ng pagkain sa loob ng 25 talampakan</w:t>
            </w:r>
            <w:r w:rsidR="000225A4">
              <w:rPr>
                <w:rFonts w:ascii="Arial" w:hAnsi="Arial"/>
                <w:sz w:val="16"/>
                <w:szCs w:val="16"/>
                <w:lang w:val="fil"/>
              </w:rPr>
              <w:t xml:space="preserve"> (8 metro) na</w:t>
            </w:r>
            <w:r w:rsidRPr="00300FF3">
              <w:rPr>
                <w:rFonts w:ascii="Arial" w:hAnsi="Arial"/>
                <w:sz w:val="16"/>
                <w:szCs w:val="16"/>
                <w:lang w:val="fil"/>
              </w:rPr>
              <w:t xml:space="preserve"> radius mula sa kontaminadong lugar hangga't hindi pa nalilinis at nadi-disinfect ang lahat ng kubyertos, kagamitan, at surface.</w:t>
            </w:r>
          </w:p>
          <w:p w14:paraId="23EDD767" w14:textId="3F328DDC"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 xml:space="preserve">Iba pa: </w:t>
            </w:r>
            <w:r w:rsidRPr="00300FF3">
              <w:rPr>
                <w:rFonts w:ascii="Arial" w:hAnsi="Arial"/>
                <w:sz w:val="16"/>
                <w:szCs w:val="16"/>
                <w:lang w:val="fil"/>
              </w:rPr>
              <w:fldChar w:fldCharType="begin">
                <w:ffData>
                  <w:name w:val="Text1"/>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sz w:val="16"/>
                <w:szCs w:val="16"/>
                <w:lang w:val="fil"/>
              </w:rPr>
              <w:t>     </w:t>
            </w:r>
            <w:r w:rsidRPr="00300FF3">
              <w:rPr>
                <w:rFonts w:ascii="Arial" w:hAnsi="Arial"/>
                <w:sz w:val="16"/>
                <w:szCs w:val="16"/>
                <w:lang w:val="fil"/>
              </w:rPr>
              <w:fldChar w:fldCharType="end"/>
            </w:r>
          </w:p>
        </w:tc>
      </w:tr>
      <w:tr w:rsidR="00C53470" w:rsidRPr="00300FF3" w14:paraId="32CC5C0E"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2" w:type="dxa"/>
            <w:tcBorders>
              <w:top w:val="single" w:sz="8" w:space="0" w:color="auto"/>
              <w:left w:val="single" w:sz="12" w:space="0" w:color="auto"/>
              <w:bottom w:val="single" w:sz="8" w:space="0" w:color="auto"/>
              <w:right w:val="single" w:sz="8" w:space="0" w:color="auto"/>
            </w:tcBorders>
          </w:tcPr>
          <w:p w14:paraId="7A4C72D7" w14:textId="6F91812C" w:rsidR="00C53470" w:rsidRPr="00300FF3" w:rsidRDefault="00C53470" w:rsidP="002E43D4">
            <w:pPr>
              <w:spacing w:before="120"/>
              <w:jc w:val="cente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68EBEF12" w14:textId="6A39362C" w:rsidR="00C53470" w:rsidRPr="00300FF3" w:rsidRDefault="00A72EBA" w:rsidP="00D94C95">
            <w:pPr>
              <w:spacing w:before="60" w:after="40"/>
              <w:rPr>
                <w:rFonts w:ascii="Arial" w:hAnsi="Arial"/>
                <w:b/>
                <w:bCs/>
                <w:sz w:val="16"/>
                <w:szCs w:val="16"/>
              </w:rPr>
            </w:pPr>
            <w:r w:rsidRPr="00300FF3">
              <w:rPr>
                <w:rFonts w:ascii="Arial" w:hAnsi="Arial"/>
                <w:b/>
                <w:bCs/>
                <w:sz w:val="16"/>
                <w:szCs w:val="16"/>
                <w:lang w:val="fil"/>
              </w:rPr>
              <w:t>Protekatahan ang mga Empleyado</w:t>
            </w:r>
          </w:p>
          <w:p w14:paraId="4AC9DC00" w14:textId="0EE28273" w:rsidR="00A143DB" w:rsidRPr="00300FF3" w:rsidRDefault="00A143DB" w:rsidP="00DA626C">
            <w:pPr>
              <w:pStyle w:val="ListParagraph"/>
              <w:numPr>
                <w:ilvl w:val="0"/>
                <w:numId w:val="29"/>
              </w:numPr>
              <w:spacing w:before="20" w:line="269" w:lineRule="auto"/>
              <w:ind w:left="374" w:hanging="288"/>
              <w:contextualSpacing w:val="0"/>
              <w:rPr>
                <w:rFonts w:ascii="Arial" w:hAnsi="Arial"/>
                <w:sz w:val="16"/>
                <w:szCs w:val="16"/>
                <w:lang w:val="fil"/>
              </w:rPr>
            </w:pPr>
            <w:r w:rsidRPr="00300FF3">
              <w:rPr>
                <w:rFonts w:ascii="Arial" w:hAnsi="Arial"/>
                <w:sz w:val="16"/>
                <w:szCs w:val="16"/>
                <w:lang w:val="fil"/>
              </w:rPr>
              <w:t>Dapat pauwiin kaagad ang sinumang may sakit na manggagawa/empleyadong tagapangasiwa ng pagkain. Hindi maaaring magbalik sa trabaho ang mga manggagawang tagapangasiwa ng pagkain hangga't hindi pa humuhupa ang kanilang mga sintomas sa loob ng hindi bababa sa 24 oras.</w:t>
            </w:r>
          </w:p>
          <w:p w14:paraId="34F9260E" w14:textId="6D86D1C9" w:rsidR="00C53470" w:rsidRPr="00F11981" w:rsidRDefault="00C53470" w:rsidP="00DA626C">
            <w:pPr>
              <w:pStyle w:val="ListParagraph"/>
              <w:numPr>
                <w:ilvl w:val="0"/>
                <w:numId w:val="29"/>
              </w:numPr>
              <w:spacing w:before="20" w:line="269" w:lineRule="auto"/>
              <w:ind w:left="374" w:hanging="288"/>
              <w:contextualSpacing w:val="0"/>
              <w:rPr>
                <w:rFonts w:ascii="Arial" w:hAnsi="Arial"/>
                <w:sz w:val="16"/>
                <w:szCs w:val="16"/>
                <w:lang w:val="fil"/>
              </w:rPr>
            </w:pPr>
            <w:r w:rsidRPr="00300FF3">
              <w:rPr>
                <w:rFonts w:ascii="Arial" w:hAnsi="Arial"/>
                <w:sz w:val="16"/>
                <w:szCs w:val="16"/>
                <w:lang w:val="fil"/>
              </w:rPr>
              <w:t>Ang mga kawani lang na binigyan ng pagsasanay ang dapat italaga sa mga gawain ng paglilinis at pag-disinfect.</w:t>
            </w:r>
          </w:p>
          <w:p w14:paraId="6F5C5793" w14:textId="018F2555" w:rsidR="00C53470" w:rsidRPr="00F11981" w:rsidRDefault="00C53470" w:rsidP="00DA626C">
            <w:pPr>
              <w:pStyle w:val="ListParagraph"/>
              <w:numPr>
                <w:ilvl w:val="0"/>
                <w:numId w:val="29"/>
              </w:numPr>
              <w:spacing w:before="20" w:line="269" w:lineRule="auto"/>
              <w:ind w:left="374" w:hanging="288"/>
              <w:contextualSpacing w:val="0"/>
              <w:rPr>
                <w:rFonts w:ascii="Arial" w:hAnsi="Arial"/>
                <w:sz w:val="16"/>
                <w:szCs w:val="16"/>
                <w:lang w:val="fil"/>
              </w:rPr>
            </w:pPr>
            <w:r w:rsidRPr="00300FF3">
              <w:rPr>
                <w:rFonts w:ascii="Arial" w:hAnsi="Arial"/>
                <w:sz w:val="16"/>
                <w:szCs w:val="16"/>
                <w:lang w:val="fil"/>
              </w:rPr>
              <w:t>Magsuot ng pamprotektang kagamitan gaya ng guwantes, apron, at goggles kapag tumutugon sa mga insidente ng pagsusuka o pagtatae.</w:t>
            </w:r>
          </w:p>
          <w:p w14:paraId="2883C1DD" w14:textId="449488C1" w:rsidR="00A143DB" w:rsidRPr="00300FF3" w:rsidRDefault="00A143DB"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Dapat maghugas ng kamay ang mga manggagawa pagkatapos maglinis.</w:t>
            </w:r>
          </w:p>
          <w:p w14:paraId="1FE84F3B" w14:textId="7FAF6E84"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b/>
                <w:bCs/>
                <w:sz w:val="16"/>
                <w:szCs w:val="16"/>
                <w:lang w:val="fil"/>
              </w:rPr>
              <w:t>Ang mga kawaning tumulong sa paglilinis ay hindi muna dapat humawak ng pagkain hangga't hindi pa sila nakakaligo at nakakapagbihis</w:t>
            </w:r>
            <w:r w:rsidRPr="00300FF3">
              <w:rPr>
                <w:rFonts w:ascii="Arial" w:hAnsi="Arial"/>
                <w:sz w:val="16"/>
                <w:szCs w:val="16"/>
                <w:lang w:val="fil"/>
              </w:rPr>
              <w:t>.</w:t>
            </w:r>
          </w:p>
          <w:p w14:paraId="77AA88D5" w14:textId="73CA1B0B" w:rsidR="0057714C" w:rsidRPr="00300FF3" w:rsidRDefault="0057714C"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 xml:space="preserve">Paalalahanan ang mga empleyado na mag-ulat ng mga sintomas o na-diagnose na sakit sa Person </w:t>
            </w:r>
            <w:r w:rsidR="00B30B49">
              <w:rPr>
                <w:rFonts w:ascii="Arial" w:hAnsi="Arial"/>
                <w:sz w:val="16"/>
                <w:szCs w:val="16"/>
                <w:lang w:val="fil"/>
              </w:rPr>
              <w:t>I</w:t>
            </w:r>
            <w:r w:rsidRPr="00300FF3">
              <w:rPr>
                <w:rFonts w:ascii="Arial" w:hAnsi="Arial"/>
                <w:sz w:val="16"/>
                <w:szCs w:val="16"/>
                <w:lang w:val="fil"/>
              </w:rPr>
              <w:t xml:space="preserve">n Charge (PIC, Tagapamahala). Kasama sa mga sintomas ang pagsusuka, pagtatae, pananakit ng lalamunan na may kasabay na lagnat, jaundice (paninilaw), at may impeksiyong hiwa sa kamay. Kasama sa mga sakit na maaaring iulat ang </w:t>
            </w:r>
            <w:r w:rsidRPr="00300FF3">
              <w:rPr>
                <w:rFonts w:ascii="Arial" w:hAnsi="Arial"/>
                <w:i/>
                <w:iCs/>
                <w:sz w:val="16"/>
                <w:szCs w:val="16"/>
                <w:lang w:val="fil"/>
              </w:rPr>
              <w:t>E. coli</w:t>
            </w:r>
            <w:r w:rsidRPr="00300FF3">
              <w:rPr>
                <w:rFonts w:ascii="Arial" w:hAnsi="Arial"/>
                <w:sz w:val="16"/>
                <w:szCs w:val="16"/>
                <w:lang w:val="fil"/>
              </w:rPr>
              <w:t xml:space="preserve">, </w:t>
            </w:r>
            <w:r w:rsidRPr="00300FF3">
              <w:rPr>
                <w:rFonts w:ascii="Arial" w:hAnsi="Arial"/>
                <w:i/>
                <w:iCs/>
                <w:sz w:val="16"/>
                <w:szCs w:val="16"/>
                <w:lang w:val="fil"/>
              </w:rPr>
              <w:t>Salmonella</w:t>
            </w:r>
            <w:r w:rsidRPr="00300FF3">
              <w:rPr>
                <w:rFonts w:ascii="Arial" w:hAnsi="Arial"/>
                <w:sz w:val="16"/>
                <w:szCs w:val="16"/>
                <w:lang w:val="fil"/>
              </w:rPr>
              <w:t xml:space="preserve">, hepatitis A, </w:t>
            </w:r>
            <w:r w:rsidRPr="00300FF3">
              <w:rPr>
                <w:rFonts w:ascii="Arial" w:hAnsi="Arial"/>
                <w:i/>
                <w:iCs/>
                <w:sz w:val="16"/>
                <w:szCs w:val="16"/>
                <w:lang w:val="fil"/>
              </w:rPr>
              <w:t>Shigella</w:t>
            </w:r>
            <w:r w:rsidRPr="00300FF3">
              <w:rPr>
                <w:rFonts w:ascii="Arial" w:hAnsi="Arial"/>
                <w:sz w:val="16"/>
                <w:szCs w:val="16"/>
                <w:lang w:val="fil"/>
              </w:rPr>
              <w:t>, at norovirus.</w:t>
            </w:r>
          </w:p>
          <w:p w14:paraId="61DE9378" w14:textId="355CD977"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 xml:space="preserve">Iba pa: </w:t>
            </w:r>
            <w:r w:rsidRPr="00300FF3">
              <w:rPr>
                <w:rFonts w:ascii="Arial" w:hAnsi="Arial"/>
                <w:sz w:val="16"/>
                <w:szCs w:val="16"/>
                <w:lang w:val="fil"/>
              </w:rPr>
              <w:fldChar w:fldCharType="begin">
                <w:ffData>
                  <w:name w:val="Text1"/>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sz w:val="16"/>
                <w:szCs w:val="16"/>
                <w:lang w:val="fil"/>
              </w:rPr>
              <w:t>     </w:t>
            </w:r>
            <w:r w:rsidRPr="00300FF3">
              <w:rPr>
                <w:rFonts w:ascii="Arial" w:hAnsi="Arial"/>
                <w:sz w:val="16"/>
                <w:szCs w:val="16"/>
                <w:lang w:val="fil"/>
              </w:rPr>
              <w:fldChar w:fldCharType="end"/>
            </w:r>
          </w:p>
        </w:tc>
      </w:tr>
      <w:tr w:rsidR="00C53470" w:rsidRPr="00300FF3" w14:paraId="5DDF8C9B"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622" w:type="dxa"/>
            <w:tcBorders>
              <w:top w:val="single" w:sz="8" w:space="0" w:color="auto"/>
              <w:left w:val="single" w:sz="12" w:space="0" w:color="auto"/>
              <w:bottom w:val="single" w:sz="8" w:space="0" w:color="auto"/>
              <w:right w:val="single" w:sz="8" w:space="0" w:color="auto"/>
            </w:tcBorders>
            <w:hideMark/>
          </w:tcPr>
          <w:p w14:paraId="5DDF8C99" w14:textId="77777777" w:rsidR="00C53470" w:rsidRPr="00300FF3" w:rsidRDefault="00C53470" w:rsidP="002E43D4">
            <w:pPr>
              <w:spacing w:before="120"/>
              <w:jc w:val="cente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bookmarkStart w:id="0" w:name="Check4"/>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bookmarkEnd w:id="0"/>
          </w:p>
        </w:tc>
        <w:tc>
          <w:tcPr>
            <w:tcW w:w="10901" w:type="dxa"/>
            <w:gridSpan w:val="4"/>
            <w:tcBorders>
              <w:top w:val="single" w:sz="8" w:space="0" w:color="auto"/>
              <w:left w:val="single" w:sz="8" w:space="0" w:color="auto"/>
              <w:bottom w:val="single" w:sz="8" w:space="0" w:color="auto"/>
              <w:right w:val="single" w:sz="12" w:space="0" w:color="auto"/>
            </w:tcBorders>
          </w:tcPr>
          <w:p w14:paraId="4B142C7A" w14:textId="7CA015C3" w:rsidR="00C53470" w:rsidRPr="00300FF3" w:rsidRDefault="00A72EBA" w:rsidP="00D94C95">
            <w:pPr>
              <w:spacing w:before="60" w:after="40"/>
              <w:rPr>
                <w:rFonts w:ascii="Arial" w:hAnsi="Arial"/>
                <w:b/>
                <w:bCs/>
                <w:sz w:val="16"/>
                <w:szCs w:val="16"/>
              </w:rPr>
            </w:pPr>
            <w:r w:rsidRPr="00300FF3">
              <w:rPr>
                <w:rFonts w:ascii="Arial" w:hAnsi="Arial"/>
                <w:b/>
                <w:bCs/>
                <w:sz w:val="16"/>
                <w:szCs w:val="16"/>
                <w:lang w:val="fil"/>
              </w:rPr>
              <w:t>Protektahan ang mga Surface</w:t>
            </w:r>
          </w:p>
          <w:p w14:paraId="41AE5CE9" w14:textId="73692D9C"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Gumamit ng disposable at nakakasipsip na materyal tulad ng baking soda o kitty litter para masipsip ang nakikitang suka o pagtatae. Kayurin ang materyal papunta sa basurahang supot.</w:t>
            </w:r>
          </w:p>
          <w:p w14:paraId="5DB0A5C6" w14:textId="70570E61"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Linisin at i-disinfect ang mga surface gaya ng ibabaw ng mesa, hawakan ng pinto, at silyang nasa loob ng 25 talampakan</w:t>
            </w:r>
            <w:r w:rsidR="000225A4">
              <w:rPr>
                <w:rFonts w:ascii="Arial" w:hAnsi="Arial"/>
                <w:sz w:val="16"/>
                <w:szCs w:val="16"/>
                <w:lang w:val="fil"/>
              </w:rPr>
              <w:t xml:space="preserve"> (8 metro) na</w:t>
            </w:r>
            <w:r w:rsidRPr="00300FF3">
              <w:rPr>
                <w:rFonts w:ascii="Arial" w:hAnsi="Arial"/>
                <w:sz w:val="16"/>
                <w:szCs w:val="16"/>
                <w:lang w:val="fil"/>
              </w:rPr>
              <w:t xml:space="preserve"> radius sa palibot ng kontaminadong lugar.</w:t>
            </w:r>
          </w:p>
          <w:p w14:paraId="7A74C52D" w14:textId="06AB9EDB"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Isupot, isara, at itapon ang lahat ng disposable na kagamitang panlinis (pandakot, ulo ng mop, guwantes, tuwalya) bago umalis sa kontaminadong lugar.</w:t>
            </w:r>
          </w:p>
          <w:p w14:paraId="50AFF76D" w14:textId="7EACE12D" w:rsidR="0057714C" w:rsidRPr="00300FF3" w:rsidRDefault="0057714C"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Isara at mag-schedule ng steam cleaning para sa mga kontaminadong telang surface na hindi sapat na madi-disinfect.</w:t>
            </w:r>
          </w:p>
          <w:p w14:paraId="5BD95FD5" w14:textId="517FB67E" w:rsidR="00EE4F47" w:rsidRPr="00300FF3" w:rsidRDefault="00EE4F47"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Linisin at i-disinfect ang nare-reuse na kagamitang panlinis sa lugar na hindi ginagamit para sa paghahanda ng pagkain.</w:t>
            </w:r>
          </w:p>
          <w:p w14:paraId="5DDF8C9A" w14:textId="454F0B8D" w:rsidR="00C53470" w:rsidRPr="00300FF3" w:rsidRDefault="00C53470" w:rsidP="00DA626C">
            <w:pPr>
              <w:pStyle w:val="ListParagraph"/>
              <w:numPr>
                <w:ilvl w:val="0"/>
                <w:numId w:val="29"/>
              </w:numPr>
              <w:spacing w:before="20" w:line="269" w:lineRule="auto"/>
              <w:ind w:left="374" w:hanging="288"/>
              <w:contextualSpacing w:val="0"/>
              <w:rPr>
                <w:rFonts w:ascii="Arial" w:hAnsi="Arial"/>
                <w:sz w:val="16"/>
                <w:szCs w:val="16"/>
              </w:rPr>
            </w:pPr>
            <w:r w:rsidRPr="00300FF3">
              <w:rPr>
                <w:rFonts w:ascii="Arial" w:hAnsi="Arial"/>
                <w:sz w:val="16"/>
                <w:szCs w:val="16"/>
                <w:lang w:val="fil"/>
              </w:rPr>
              <w:t xml:space="preserve">Iba pa: </w:t>
            </w:r>
            <w:r w:rsidRPr="00300FF3">
              <w:rPr>
                <w:rFonts w:ascii="Arial" w:hAnsi="Arial"/>
                <w:sz w:val="16"/>
                <w:szCs w:val="16"/>
                <w:lang w:val="fil"/>
              </w:rPr>
              <w:fldChar w:fldCharType="begin">
                <w:ffData>
                  <w:name w:val="Text1"/>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sz w:val="16"/>
                <w:szCs w:val="16"/>
                <w:lang w:val="fil"/>
              </w:rPr>
              <w:t>     </w:t>
            </w:r>
            <w:r w:rsidRPr="00300FF3">
              <w:rPr>
                <w:rFonts w:ascii="Arial" w:hAnsi="Arial"/>
                <w:sz w:val="16"/>
                <w:szCs w:val="16"/>
                <w:lang w:val="fil"/>
              </w:rPr>
              <w:fldChar w:fldCharType="end"/>
            </w:r>
          </w:p>
        </w:tc>
      </w:tr>
    </w:tbl>
    <w:p w14:paraId="0B3D2013" w14:textId="60577C12" w:rsidR="00F01013" w:rsidRPr="00300FF3" w:rsidRDefault="00EF43CF">
      <w:pPr>
        <w:rPr>
          <w:sz w:val="16"/>
          <w:szCs w:val="16"/>
        </w:rPr>
        <w:sectPr w:rsidR="00F01013" w:rsidRPr="00300FF3" w:rsidSect="00F65A08">
          <w:footerReference w:type="default" r:id="rId17"/>
          <w:footerReference w:type="first" r:id="rId18"/>
          <w:pgSz w:w="12240" w:h="15840"/>
          <w:pgMar w:top="1008" w:right="1440" w:bottom="720" w:left="1440" w:header="720" w:footer="576" w:gutter="0"/>
          <w:cols w:space="720"/>
          <w:titlePg/>
          <w:docGrid w:linePitch="272"/>
        </w:sectPr>
      </w:pPr>
      <w:r w:rsidRPr="00300FF3">
        <w:rPr>
          <w:noProof/>
          <w:lang w:eastAsia="ko-KR"/>
        </w:rPr>
        <mc:AlternateContent>
          <mc:Choice Requires="wps">
            <w:drawing>
              <wp:anchor distT="0" distB="0" distL="114300" distR="114300" simplePos="0" relativeHeight="251660295" behindDoc="0" locked="0" layoutInCell="1" allowOverlap="1" wp14:anchorId="4EB00640" wp14:editId="2F436844">
                <wp:simplePos x="0" y="0"/>
                <wp:positionH relativeFrom="rightMargin">
                  <wp:posOffset>-6705600</wp:posOffset>
                </wp:positionH>
                <wp:positionV relativeFrom="paragraph">
                  <wp:posOffset>560704</wp:posOffset>
                </wp:positionV>
                <wp:extent cx="1911350" cy="2127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1350" cy="212725"/>
                        </a:xfrm>
                        <a:prstGeom prst="rect">
                          <a:avLst/>
                        </a:prstGeom>
                        <a:noFill/>
                        <a:ln w="6350">
                          <a:noFill/>
                        </a:ln>
                      </wps:spPr>
                      <wps:txbx>
                        <w:txbxContent>
                          <w:p w14:paraId="51ECAD40" w14:textId="763FABA7" w:rsidR="00DE0B6A" w:rsidRPr="002F56AD" w:rsidRDefault="00DE0B6A" w:rsidP="00DE0B6A">
                            <w:pPr>
                              <w:rPr>
                                <w:rFonts w:ascii="Arial Narrow" w:hAnsi="Arial Narrow"/>
                              </w:rPr>
                            </w:pPr>
                            <w:r>
                              <w:rPr>
                                <w:rFonts w:ascii="Arial Narrow" w:hAnsi="Arial Narrow"/>
                                <w:lang w:val="fil"/>
                              </w:rPr>
                              <w:t xml:space="preserve">DOH </w:t>
                            </w:r>
                            <w:r>
                              <w:rPr>
                                <w:rFonts w:ascii="Arial Narrow" w:hAnsi="Arial Narrow"/>
                                <w:lang w:val="fil"/>
                              </w:rPr>
                              <w:t>333-285 March 2022 Tagalog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00640" id="_x0000_t202" coordsize="21600,21600" o:spt="202" path="m,l,21600r21600,l21600,xe">
                <v:stroke joinstyle="miter"/>
                <v:path gradientshapeok="t" o:connecttype="rect"/>
              </v:shapetype>
              <v:shape id="Text Box 6" o:spid="_x0000_s1027" type="#_x0000_t202" style="position:absolute;margin-left:-528pt;margin-top:44.15pt;width:150.5pt;height:16.75pt;z-index:25166029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" filled="f" stroked="f" strokeweight=".5pt">
                <v:textbox>
                  <w:txbxContent>
                    <w:p w14:paraId="51ECAD40" w14:textId="763FABA7" w:rsidR="00DE0B6A" w:rsidRPr="002F56AD" w:rsidRDefault="00DE0B6A" w:rsidP="00DE0B6A">
                      <w:pPr>
                        <w:rPr>
                          <w:rFonts w:ascii="Arial Narrow" w:hAnsi="Arial Narrow"/>
                        </w:rPr>
                      </w:pPr>
                      <w:r>
                        <w:rPr>
                          <w:rFonts w:ascii="Arial Narrow" w:hAnsi="Arial Narrow"/>
                          <w:lang w:val="fil"/>
                        </w:rPr>
                        <w:t>DOH 333-285 March 2022 Tagalog</w:t>
                      </w:r>
                    </w:p>
                  </w:txbxContent>
                </v:textbox>
                <w10:wrap anchorx="margin"/>
              </v:shape>
            </w:pict>
          </mc:Fallback>
        </mc:AlternateContent>
      </w:r>
    </w:p>
    <w:p w14:paraId="6469E207" w14:textId="463E0E5B" w:rsidR="00F01013" w:rsidRPr="00300FF3" w:rsidRDefault="00537DB0">
      <w:pPr>
        <w:rPr>
          <w:sz w:val="16"/>
          <w:szCs w:val="16"/>
        </w:rPr>
      </w:pPr>
      <w:r w:rsidRPr="00300FF3">
        <w:rPr>
          <w:noProof/>
          <w:sz w:val="16"/>
          <w:szCs w:val="16"/>
          <w:lang w:eastAsia="ko-KR"/>
        </w:rPr>
        <w:lastRenderedPageBreak/>
        <mc:AlternateContent>
          <mc:Choice Requires="wps">
            <w:drawing>
              <wp:anchor distT="0" distB="0" distL="114300" distR="114300" simplePos="0" relativeHeight="251658243" behindDoc="1" locked="0" layoutInCell="1" allowOverlap="1" wp14:anchorId="14A4B976" wp14:editId="7CBDB499">
                <wp:simplePos x="0" y="0"/>
                <wp:positionH relativeFrom="column">
                  <wp:posOffset>-743280</wp:posOffset>
                </wp:positionH>
                <wp:positionV relativeFrom="paragraph">
                  <wp:posOffset>-495935</wp:posOffset>
                </wp:positionV>
                <wp:extent cx="914400" cy="548640"/>
                <wp:effectExtent l="0" t="0" r="0" b="381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2BBC3" id="Rectangle: Rounded Corners 9" o:spid="_x0000_s1026" alt="&quot;&quot;" style="position:absolute;left:0;text-align:left;margin-left:-58.55pt;margin-top:-39.05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" fillcolor="#b35a27" stroked="f" strokeweight="1pt">
                <v:stroke joinstyle="miter"/>
              </v:roundrect>
            </w:pict>
          </mc:Fallback>
        </mc:AlternateContent>
      </w:r>
      <w:r w:rsidRPr="00300FF3">
        <w:rPr>
          <w:noProof/>
          <w:sz w:val="16"/>
          <w:szCs w:val="16"/>
          <w:lang w:eastAsia="ko-KR"/>
        </w:rPr>
        <mc:AlternateContent>
          <mc:Choice Requires="wps">
            <w:drawing>
              <wp:anchor distT="0" distB="0" distL="114300" distR="114300" simplePos="0" relativeHeight="251662343" behindDoc="0" locked="0" layoutInCell="1" allowOverlap="1" wp14:anchorId="0AD76105" wp14:editId="42BDB552">
                <wp:simplePos x="0" y="0"/>
                <wp:positionH relativeFrom="column">
                  <wp:posOffset>-725170</wp:posOffset>
                </wp:positionH>
                <wp:positionV relativeFrom="paragraph">
                  <wp:posOffset>-492760</wp:posOffset>
                </wp:positionV>
                <wp:extent cx="886460" cy="534035"/>
                <wp:effectExtent l="19050" t="19050" r="27940" b="18415"/>
                <wp:wrapNone/>
                <wp:docPr id="2" name="Rectangle: Rounded Corners 2"/>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069C0" id="Rectangle: Rounded Corners 2" o:spid="_x0000_s1026" style="position:absolute;left:0;text-align:left;margin-left:-57.1pt;margin-top:-38.8pt;width:69.8pt;height:42.05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" filled="f" strokecolor="white [3212]" strokeweight="2.25pt">
                <v:stroke joinstyle="miter"/>
              </v:roundrect>
            </w:pict>
          </mc:Fallback>
        </mc:AlternateContent>
      </w:r>
      <w:r w:rsidRPr="00300FF3">
        <w:rPr>
          <w:rFonts w:ascii="Arial" w:hAnsi="Arial"/>
          <w:noProof/>
          <w:sz w:val="16"/>
          <w:szCs w:val="16"/>
          <w:lang w:eastAsia="ko-KR"/>
        </w:rPr>
        <w:drawing>
          <wp:anchor distT="0" distB="0" distL="114300" distR="114300" simplePos="0" relativeHeight="251658244" behindDoc="0" locked="0" layoutInCell="1" allowOverlap="1" wp14:anchorId="51396576" wp14:editId="76CA6BC2">
            <wp:simplePos x="0" y="0"/>
            <wp:positionH relativeFrom="column">
              <wp:posOffset>-572440</wp:posOffset>
            </wp:positionH>
            <wp:positionV relativeFrom="paragraph">
              <wp:posOffset>-497840</wp:posOffset>
            </wp:positionV>
            <wp:extent cx="585470" cy="585470"/>
            <wp:effectExtent l="0" t="0" r="0" b="5080"/>
            <wp:wrapNone/>
            <wp:docPr id="10" name="Graphic 10" descr="Tilamsik na may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Pr="00300FF3">
        <w:rPr>
          <w:noProof/>
          <w:sz w:val="16"/>
          <w:szCs w:val="16"/>
          <w:lang w:eastAsia="ko-KR"/>
        </w:rPr>
        <w:drawing>
          <wp:anchor distT="0" distB="0" distL="114300" distR="114300" simplePos="0" relativeHeight="251658247" behindDoc="0" locked="0" layoutInCell="1" allowOverlap="1" wp14:anchorId="5648B1FF" wp14:editId="55B993CC">
            <wp:simplePos x="0" y="0"/>
            <wp:positionH relativeFrom="column">
              <wp:posOffset>5778249</wp:posOffset>
            </wp:positionH>
            <wp:positionV relativeFrom="paragraph">
              <wp:posOffset>-364335</wp:posOffset>
            </wp:positionV>
            <wp:extent cx="825938" cy="365760"/>
            <wp:effectExtent l="0" t="0" r="0" b="0"/>
            <wp:wrapNone/>
            <wp:docPr id="3" name="Picture 3" descr="Awtomatikong&#10;&#10;lumalabas ang Paglalarawan s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0FF3">
        <w:rPr>
          <w:noProof/>
          <w:sz w:val="16"/>
          <w:szCs w:val="16"/>
          <w:lang w:eastAsia="ko-KR"/>
        </w:rPr>
        <mc:AlternateContent>
          <mc:Choice Requires="wps">
            <w:drawing>
              <wp:anchor distT="0" distB="0" distL="114300" distR="114300" simplePos="0" relativeHeight="251658242" behindDoc="0" locked="0" layoutInCell="1" allowOverlap="1" wp14:anchorId="02199B5C" wp14:editId="36BA334E">
                <wp:simplePos x="0" y="0"/>
                <wp:positionH relativeFrom="column">
                  <wp:posOffset>-939165</wp:posOffset>
                </wp:positionH>
                <wp:positionV relativeFrom="paragraph">
                  <wp:posOffset>-366914</wp:posOffset>
                </wp:positionV>
                <wp:extent cx="7772400" cy="3657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w="12700" cap="flat" cmpd="sng" algn="ctr">
                          <a:solidFill>
                            <a:srgbClr val="5B9BD5">
                              <a:shade val="50000"/>
                            </a:srgbClr>
                          </a:solidFill>
                          <a:prstDash val="solid"/>
                          <a:miter lim="800000"/>
                        </a:ln>
                        <a:effectLst/>
                      </wps:spPr>
                      <wps:txbx>
                        <w:txbxContent>
                          <w:p w14:paraId="00720D05" w14:textId="65E2FA66" w:rsidR="00F01013" w:rsidRPr="00EF43CF" w:rsidRDefault="00F01013" w:rsidP="00EF43CF">
                            <w:pPr>
                              <w:pStyle w:val="Title"/>
                              <w:rPr>
                                <w:color w:val="FFFFFF" w:themeColor="background1"/>
                                <w:sz w:val="30"/>
                              </w:rPr>
                            </w:pPr>
                            <w:r>
                              <w:rPr>
                                <w:color w:val="FFFFFF" w:themeColor="background1"/>
                                <w:lang w:val="fil"/>
                              </w:rPr>
                              <w:t xml:space="preserve">Toolkit: </w:t>
                            </w:r>
                            <w:r>
                              <w:rPr>
                                <w:color w:val="FFFFFF" w:themeColor="background1"/>
                                <w:lang w:val="fil"/>
                              </w:rPr>
                              <w:t>Plano sa Paglilinis ng Suka at Pagtatae</w:t>
                            </w:r>
                          </w:p>
                          <w:p w14:paraId="326A2B8B" w14:textId="77777777" w:rsidR="00F01013" w:rsidRDefault="00F01013" w:rsidP="00F010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99B5C" id="Rectangle 7" o:spid="_x0000_s1028" style="position:absolute;margin-left:-73.95pt;margin-top:-28.9pt;width:612pt;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" fillcolor="#095865" strokecolor="#41719c" strokeweight="1pt">
                <v:textbox>
                  <w:txbxContent>
                    <w:p w14:paraId="00720D05" w14:textId="65E2FA66" w:rsidR="00F01013" w:rsidRPr="00EF43CF" w:rsidRDefault="00F01013" w:rsidP="00EF43CF">
                      <w:pPr>
                        <w:pStyle w:val="Title"/>
                        <w:rPr>
                          <w:color w:val="FFFFFF" w:themeColor="background1"/>
                          <w:sz w:val="30"/>
                        </w:rPr>
                      </w:pPr>
                      <w:r>
                        <w:rPr>
                          <w:color w:val="FFFFFF" w:themeColor="background1"/>
                          <w:lang w:val="fil"/>
                        </w:rPr>
                        <w:t>Toolkit: Plano sa Paglilinis ng Suka at Pagtatae</w:t>
                      </w:r>
                    </w:p>
                    <w:p w14:paraId="326A2B8B" w14:textId="77777777" w:rsidR="00F01013" w:rsidRDefault="00F01013" w:rsidP="00F01013">
                      <w:pPr>
                        <w:jc w:val="center"/>
                      </w:pP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2"/>
        <w:gridCol w:w="1679"/>
        <w:gridCol w:w="307"/>
        <w:gridCol w:w="959"/>
        <w:gridCol w:w="856"/>
        <w:gridCol w:w="1268"/>
        <w:gridCol w:w="43"/>
        <w:gridCol w:w="26"/>
        <w:gridCol w:w="678"/>
        <w:gridCol w:w="19"/>
        <w:gridCol w:w="7"/>
        <w:gridCol w:w="1477"/>
        <w:gridCol w:w="585"/>
        <w:gridCol w:w="2997"/>
      </w:tblGrid>
      <w:tr w:rsidR="008D7CFD" w:rsidRPr="00300FF3" w14:paraId="24A6B0DA" w14:textId="77777777" w:rsidTr="001163EA">
        <w:trPr>
          <w:trHeight w:val="28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305CA6B0" w:rsidR="008D7CFD" w:rsidRPr="00300FF3" w:rsidRDefault="005118CB" w:rsidP="00F75747">
            <w:pPr>
              <w:jc w:val="center"/>
              <w:rPr>
                <w:rFonts w:ascii="Arial" w:hAnsi="Arial" w:cs="Arial"/>
                <w:b/>
                <w:bCs/>
                <w:color w:val="FFFFFF"/>
                <w:sz w:val="18"/>
                <w:szCs w:val="18"/>
              </w:rPr>
            </w:pPr>
            <w:r w:rsidRPr="00300FF3">
              <w:rPr>
                <w:rFonts w:ascii="Arial" w:hAnsi="Arial" w:cs="Arial"/>
                <w:b/>
                <w:bCs/>
                <w:color w:val="FFFFFF" w:themeColor="background1"/>
                <w:sz w:val="18"/>
                <w:szCs w:val="18"/>
                <w:lang w:val="fil"/>
              </w:rPr>
              <w:t>Seksiyon 3</w:t>
            </w:r>
            <w:r w:rsidRPr="00300FF3">
              <w:rPr>
                <w:rFonts w:ascii="Arial" w:hAnsi="Arial" w:cs="Arial"/>
                <w:color w:val="FFFFFF" w:themeColor="background1"/>
                <w:sz w:val="18"/>
                <w:szCs w:val="18"/>
                <w:lang w:val="fil"/>
              </w:rPr>
              <w:t>:</w:t>
            </w:r>
            <w:r w:rsidRPr="00300FF3">
              <w:rPr>
                <w:rFonts w:ascii="Arial" w:hAnsi="Arial" w:cs="Arial"/>
                <w:b/>
                <w:bCs/>
                <w:color w:val="FFFFFF" w:themeColor="background1"/>
                <w:sz w:val="18"/>
                <w:szCs w:val="18"/>
                <w:lang w:val="fil"/>
              </w:rPr>
              <w:t xml:space="preserve"> Tukuyin ang mga Surface at Gumawa ng Panlinis na Kit</w:t>
            </w:r>
          </w:p>
        </w:tc>
      </w:tr>
      <w:tr w:rsidR="00C6694D" w:rsidRPr="00300FF3" w14:paraId="3F9AE6C9" w14:textId="77777777" w:rsidTr="001163EA">
        <w:trPr>
          <w:trHeight w:val="28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C5CED5"/>
            <w:vAlign w:val="center"/>
          </w:tcPr>
          <w:p w14:paraId="5B96B497" w14:textId="797FF919" w:rsidR="00C6694D" w:rsidRPr="00300FF3" w:rsidRDefault="00A72EBA" w:rsidP="00C6694D">
            <w:pPr>
              <w:rPr>
                <w:rFonts w:ascii="Arial" w:hAnsi="Arial"/>
                <w:b/>
                <w:bCs/>
                <w:sz w:val="16"/>
                <w:szCs w:val="16"/>
              </w:rPr>
            </w:pPr>
            <w:r w:rsidRPr="00300FF3">
              <w:rPr>
                <w:rFonts w:ascii="Arial" w:hAnsi="Arial"/>
                <w:b/>
                <w:bCs/>
                <w:sz w:val="16"/>
                <w:szCs w:val="16"/>
                <w:lang w:val="fil"/>
              </w:rPr>
              <w:t xml:space="preserve">Mga Surface: Tukuyin ang mga surface na nasa establisimyento ng pagkain na kailangang i-disinfect para tiyaking mabibigyan ng pagsasanay ang mga kawani at may label ang nakaplanong disinfectant para sa surface </w:t>
            </w:r>
            <w:r w:rsidRPr="00300FF3">
              <w:rPr>
                <w:rFonts w:ascii="Arial" w:hAnsi="Arial"/>
                <w:sz w:val="16"/>
                <w:szCs w:val="16"/>
                <w:lang w:val="fil"/>
              </w:rPr>
              <w:t>(lagyan ng check ang lahat ng surface na nasa establisimyento):</w:t>
            </w:r>
          </w:p>
        </w:tc>
      </w:tr>
      <w:tr w:rsidR="008D7CFD" w:rsidRPr="00300FF3" w14:paraId="57F6FE24" w14:textId="77777777" w:rsidTr="00802107">
        <w:trPr>
          <w:trHeight w:val="172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auto"/>
            <w:vAlign w:val="center"/>
          </w:tcPr>
          <w:p w14:paraId="57AAF4AC" w14:textId="2BE14016" w:rsidR="008D7CFD" w:rsidRPr="00300FF3" w:rsidRDefault="008D7CFD" w:rsidP="00E96554">
            <w:pPr>
              <w:spacing w:before="20" w:line="264" w:lineRule="auto"/>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w:t>
            </w:r>
            <w:r w:rsidRPr="00300FF3">
              <w:rPr>
                <w:rFonts w:ascii="Arial" w:hAnsi="Arial"/>
                <w:b/>
                <w:bCs/>
                <w:sz w:val="16"/>
                <w:szCs w:val="16"/>
                <w:lang w:val="fil"/>
              </w:rPr>
              <w:t>Matigas at non-porous</w:t>
            </w:r>
            <w:r w:rsidRPr="00300FF3">
              <w:rPr>
                <w:rFonts w:ascii="Arial" w:hAnsi="Arial"/>
                <w:sz w:val="16"/>
                <w:szCs w:val="16"/>
                <w:lang w:val="fil"/>
              </w:rPr>
              <w:t xml:space="preserve"> (tile, vinyl, selyadong semento, stainless steel): Sundin ang direksiyon para sa ‘non-porous’ na nasa label ng disinfectant.</w:t>
            </w:r>
          </w:p>
          <w:p w14:paraId="547957CE" w14:textId="6670041E" w:rsidR="008D7CFD" w:rsidRPr="00300FF3" w:rsidRDefault="008D7CFD" w:rsidP="00E96554">
            <w:pPr>
              <w:spacing w:before="20" w:line="264" w:lineRule="auto"/>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w:t>
            </w:r>
            <w:r w:rsidRPr="00300FF3">
              <w:rPr>
                <w:rFonts w:ascii="Arial" w:hAnsi="Arial"/>
                <w:b/>
                <w:bCs/>
                <w:sz w:val="16"/>
                <w:szCs w:val="16"/>
                <w:lang w:val="fil"/>
              </w:rPr>
              <w:t>Porous</w:t>
            </w:r>
            <w:r w:rsidRPr="00300FF3">
              <w:rPr>
                <w:rFonts w:ascii="Arial" w:hAnsi="Arial"/>
                <w:sz w:val="16"/>
                <w:szCs w:val="16"/>
                <w:lang w:val="fil"/>
              </w:rPr>
              <w:t xml:space="preserve"> (hindi selyadong semento, kahoy): Sundin ang direksiyon para sa ‘porous’ na nasa label.</w:t>
            </w:r>
          </w:p>
          <w:p w14:paraId="4E2A5433" w14:textId="4E42742F" w:rsidR="008D7CFD" w:rsidRPr="00300FF3" w:rsidRDefault="008D7CFD" w:rsidP="00E96554">
            <w:pPr>
              <w:spacing w:before="20" w:line="264" w:lineRule="auto"/>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w:t>
            </w:r>
            <w:r w:rsidRPr="00300FF3">
              <w:rPr>
                <w:rFonts w:ascii="Arial" w:hAnsi="Arial"/>
                <w:b/>
                <w:bCs/>
                <w:sz w:val="16"/>
                <w:szCs w:val="16"/>
                <w:lang w:val="fil"/>
              </w:rPr>
              <w:t>Carpet at upholstery</w:t>
            </w:r>
            <w:r w:rsidRPr="00300FF3">
              <w:rPr>
                <w:rFonts w:ascii="Arial" w:hAnsi="Arial"/>
                <w:sz w:val="16"/>
                <w:szCs w:val="16"/>
                <w:lang w:val="fil"/>
              </w:rPr>
              <w:t>: Isara ang lugar at i-steam clean kung hindi makakagamit ng disinfectant.</w:t>
            </w:r>
          </w:p>
          <w:p w14:paraId="48ED049D" w14:textId="7AA03272" w:rsidR="008D7CFD" w:rsidRPr="00300FF3" w:rsidRDefault="008D7CFD" w:rsidP="00E96554">
            <w:pPr>
              <w:spacing w:before="20" w:line="264" w:lineRule="auto"/>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w:t>
            </w:r>
            <w:r w:rsidRPr="00300FF3">
              <w:rPr>
                <w:rFonts w:ascii="Arial" w:hAnsi="Arial"/>
                <w:b/>
                <w:bCs/>
                <w:sz w:val="16"/>
                <w:szCs w:val="16"/>
                <w:lang w:val="fil"/>
              </w:rPr>
              <w:t>Mga linen at damit</w:t>
            </w:r>
            <w:r w:rsidRPr="00300FF3">
              <w:rPr>
                <w:rFonts w:ascii="Arial" w:hAnsi="Arial"/>
                <w:sz w:val="16"/>
                <w:szCs w:val="16"/>
                <w:lang w:val="fil"/>
              </w:rPr>
              <w:t>: Labhan gamit nag washing machine at patuyuin nang mainit; gumamit ng chlorine bleach kung maaari.</w:t>
            </w:r>
          </w:p>
          <w:p w14:paraId="01F2A4D0" w14:textId="4F98715E" w:rsidR="008D7CFD" w:rsidRPr="00300FF3" w:rsidRDefault="008D7CFD" w:rsidP="00E96554">
            <w:pPr>
              <w:spacing w:before="20" w:line="264" w:lineRule="auto"/>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w:t>
            </w:r>
            <w:r w:rsidRPr="00300FF3">
              <w:rPr>
                <w:rFonts w:ascii="Arial" w:hAnsi="Arial"/>
                <w:b/>
                <w:bCs/>
                <w:sz w:val="16"/>
                <w:szCs w:val="16"/>
                <w:lang w:val="fil"/>
              </w:rPr>
              <w:t>Damo at semento sa labas</w:t>
            </w:r>
            <w:r w:rsidRPr="00300FF3">
              <w:rPr>
                <w:rFonts w:ascii="Arial" w:hAnsi="Arial"/>
                <w:sz w:val="16"/>
                <w:szCs w:val="16"/>
                <w:lang w:val="fil"/>
              </w:rPr>
              <w:t>: Isara ang access; gumamit ng materyal na nakakasipsip ng tagas; kayurin papunta sa supot; banlawan ang lugar gamit ang tubig.</w:t>
            </w:r>
          </w:p>
          <w:p w14:paraId="0AEA421D" w14:textId="6C29280E" w:rsidR="008D7CFD" w:rsidRPr="00300FF3" w:rsidRDefault="008D7CFD" w:rsidP="00E96554">
            <w:pPr>
              <w:spacing w:before="20" w:line="264" w:lineRule="auto"/>
              <w:rPr>
                <w:rFonts w:ascii="Arial" w:hAnsi="Arial"/>
                <w:sz w:val="16"/>
                <w:szCs w:val="16"/>
              </w:rPr>
            </w:pPr>
            <w:r w:rsidRPr="00300FF3">
              <w:rPr>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sz w:val="16"/>
                <w:szCs w:val="16"/>
                <w:lang w:val="fil"/>
              </w:rPr>
            </w:r>
            <w:r w:rsidR="00000000">
              <w:rPr>
                <w:sz w:val="16"/>
                <w:szCs w:val="16"/>
                <w:lang w:val="fil"/>
              </w:rPr>
              <w:fldChar w:fldCharType="separate"/>
            </w:r>
            <w:r w:rsidRPr="00300FF3">
              <w:rPr>
                <w:sz w:val="16"/>
                <w:szCs w:val="16"/>
                <w:lang w:val="fil"/>
              </w:rPr>
              <w:fldChar w:fldCharType="end"/>
            </w:r>
            <w:r w:rsidRPr="00300FF3">
              <w:rPr>
                <w:rFonts w:ascii="Arial" w:hAnsi="Arial"/>
                <w:sz w:val="16"/>
                <w:szCs w:val="16"/>
                <w:lang w:val="fil"/>
              </w:rPr>
              <w:t xml:space="preserve"> Iba pa: </w:t>
            </w:r>
            <w:r w:rsidRPr="00300FF3">
              <w:rPr>
                <w:sz w:val="16"/>
                <w:szCs w:val="16"/>
                <w:lang w:val="fil"/>
              </w:rPr>
              <w:fldChar w:fldCharType="begin">
                <w:ffData>
                  <w:name w:val="Text1"/>
                  <w:enabled/>
                  <w:calcOnExit w:val="0"/>
                  <w:textInput/>
                </w:ffData>
              </w:fldChar>
            </w:r>
            <w:r w:rsidRPr="00300FF3">
              <w:rPr>
                <w:rFonts w:ascii="Arial" w:hAnsi="Arial"/>
                <w:sz w:val="16"/>
                <w:szCs w:val="16"/>
                <w:lang w:val="fil"/>
              </w:rPr>
              <w:instrText xml:space="preserve"> FORMTEXT </w:instrText>
            </w:r>
            <w:r w:rsidRPr="00300FF3">
              <w:rPr>
                <w:sz w:val="16"/>
                <w:szCs w:val="16"/>
                <w:lang w:val="fil"/>
              </w:rPr>
            </w:r>
            <w:r w:rsidRPr="00300FF3">
              <w:rPr>
                <w:sz w:val="16"/>
                <w:szCs w:val="16"/>
                <w:lang w:val="fil"/>
              </w:rPr>
              <w:fldChar w:fldCharType="separate"/>
            </w:r>
            <w:r w:rsidRPr="00300FF3">
              <w:rPr>
                <w:sz w:val="16"/>
                <w:szCs w:val="16"/>
                <w:u w:val="single"/>
                <w:lang w:val="fil"/>
              </w:rPr>
              <w:t>     </w:t>
            </w:r>
            <w:r w:rsidRPr="00300FF3">
              <w:rPr>
                <w:sz w:val="16"/>
                <w:szCs w:val="16"/>
                <w:lang w:val="fil"/>
              </w:rPr>
              <w:fldChar w:fldCharType="end"/>
            </w:r>
          </w:p>
        </w:tc>
      </w:tr>
      <w:tr w:rsidR="00C6694D" w:rsidRPr="00300FF3" w14:paraId="2CBAD875" w14:textId="77777777" w:rsidTr="00802107">
        <w:trPr>
          <w:trHeight w:val="288"/>
          <w:jc w:val="center"/>
        </w:trPr>
        <w:tc>
          <w:tcPr>
            <w:tcW w:w="11523" w:type="dxa"/>
            <w:gridSpan w:val="14"/>
            <w:tcBorders>
              <w:top w:val="single" w:sz="8" w:space="0" w:color="auto"/>
              <w:left w:val="single" w:sz="12" w:space="0" w:color="auto"/>
              <w:bottom w:val="single" w:sz="12" w:space="0" w:color="auto"/>
              <w:right w:val="single" w:sz="12" w:space="0" w:color="auto"/>
            </w:tcBorders>
            <w:shd w:val="clear" w:color="auto" w:fill="C5CED5"/>
            <w:vAlign w:val="center"/>
          </w:tcPr>
          <w:p w14:paraId="7EAC22AA" w14:textId="096E8AA7" w:rsidR="00C6694D" w:rsidRPr="00300FF3" w:rsidRDefault="007271C5" w:rsidP="00C6694D">
            <w:pPr>
              <w:tabs>
                <w:tab w:val="left" w:pos="2718"/>
                <w:tab w:val="left" w:pos="3978"/>
                <w:tab w:val="left" w:pos="6048"/>
                <w:tab w:val="left" w:pos="7668"/>
              </w:tabs>
              <w:rPr>
                <w:rFonts w:ascii="Arial" w:hAnsi="Arial" w:cs="Arial"/>
                <w:b/>
                <w:sz w:val="16"/>
                <w:szCs w:val="16"/>
              </w:rPr>
            </w:pPr>
            <w:r w:rsidRPr="00300FF3">
              <w:rPr>
                <w:rFonts w:ascii="Arial" w:hAnsi="Arial"/>
                <w:b/>
                <w:bCs/>
                <w:sz w:val="16"/>
                <w:szCs w:val="16"/>
                <w:lang w:val="fil"/>
              </w:rPr>
              <w:t>Panlinis na Kit: Tukuyin ang mga item na magagamit para sa paglilinis sa establisimyento ng pagkain</w:t>
            </w:r>
            <w:r w:rsidRPr="00300FF3">
              <w:rPr>
                <w:rFonts w:ascii="Arial" w:hAnsi="Arial"/>
                <w:sz w:val="16"/>
                <w:szCs w:val="16"/>
                <w:lang w:val="fil"/>
              </w:rPr>
              <w:t xml:space="preserve"> (lagyan ng check ang lahat ng angkop):</w:t>
            </w:r>
          </w:p>
        </w:tc>
      </w:tr>
      <w:tr w:rsidR="003B600F" w:rsidRPr="00300FF3" w14:paraId="48DECC5E" w14:textId="77777777" w:rsidTr="00802107">
        <w:trPr>
          <w:trHeight w:val="576"/>
          <w:jc w:val="center"/>
        </w:trPr>
        <w:tc>
          <w:tcPr>
            <w:tcW w:w="2301" w:type="dxa"/>
            <w:gridSpan w:val="2"/>
            <w:tcBorders>
              <w:top w:val="single" w:sz="12" w:space="0" w:color="auto"/>
              <w:left w:val="single" w:sz="12" w:space="0" w:color="auto"/>
              <w:bottom w:val="nil"/>
              <w:right w:val="nil"/>
            </w:tcBorders>
            <w:shd w:val="clear" w:color="auto" w:fill="auto"/>
            <w:vAlign w:val="center"/>
          </w:tcPr>
          <w:p w14:paraId="4E32BF58" w14:textId="5E6A0564" w:rsidR="003B600F" w:rsidRPr="00300FF3" w:rsidRDefault="003B600F" w:rsidP="00C6694D">
            <w:pPr>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Disposable na mask</w:t>
            </w:r>
            <w:r w:rsidRPr="00300FF3">
              <w:rPr>
                <w:rFonts w:ascii="Arial" w:hAnsi="Arial" w:cs="Arial"/>
                <w:sz w:val="16"/>
                <w:szCs w:val="16"/>
                <w:lang w:val="fil"/>
              </w:rPr>
              <w:br/>
            </w:r>
            <w:r w:rsidRPr="00300FF3">
              <w:rPr>
                <w:rFonts w:ascii="Arial" w:hAnsi="Arial" w:cs="Arial"/>
                <w:sz w:val="14"/>
                <w:szCs w:val="14"/>
                <w:lang w:val="fil"/>
              </w:rPr>
              <w:t xml:space="preserve"> </w:t>
            </w:r>
          </w:p>
        </w:tc>
        <w:tc>
          <w:tcPr>
            <w:tcW w:w="3390" w:type="dxa"/>
            <w:gridSpan w:val="4"/>
            <w:tcBorders>
              <w:top w:val="single" w:sz="12" w:space="0" w:color="auto"/>
              <w:left w:val="nil"/>
              <w:bottom w:val="nil"/>
              <w:right w:val="nil"/>
            </w:tcBorders>
            <w:shd w:val="clear" w:color="auto" w:fill="auto"/>
            <w:vAlign w:val="center"/>
          </w:tcPr>
          <w:p w14:paraId="0BE38071" w14:textId="4BA6ABC6" w:rsidR="003B600F" w:rsidRPr="00300FF3" w:rsidRDefault="003B600F" w:rsidP="00787BDC">
            <w:pPr>
              <w:tabs>
                <w:tab w:val="left" w:pos="289"/>
              </w:tabs>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Nakakasipsip na materyal</w:t>
            </w:r>
            <w:r w:rsidRPr="00300FF3">
              <w:rPr>
                <w:rFonts w:ascii="Arial" w:hAnsi="Arial" w:cs="Arial"/>
                <w:sz w:val="16"/>
                <w:szCs w:val="16"/>
                <w:lang w:val="fil"/>
              </w:rPr>
              <w:br/>
            </w:r>
            <w:r w:rsidRPr="00300FF3">
              <w:rPr>
                <w:rFonts w:ascii="Arial" w:hAnsi="Arial" w:cs="Arial"/>
                <w:sz w:val="16"/>
                <w:szCs w:val="16"/>
                <w:lang w:val="fil"/>
              </w:rPr>
              <w:tab/>
            </w:r>
            <w:r w:rsidRPr="00300FF3">
              <w:rPr>
                <w:rFonts w:ascii="Arial" w:hAnsi="Arial" w:cs="Arial"/>
                <w:sz w:val="14"/>
                <w:szCs w:val="14"/>
                <w:lang w:val="fil"/>
              </w:rPr>
              <w:t>(baking soda, kitty litter)</w:t>
            </w:r>
          </w:p>
        </w:tc>
        <w:tc>
          <w:tcPr>
            <w:tcW w:w="2835" w:type="dxa"/>
            <w:gridSpan w:val="7"/>
            <w:tcBorders>
              <w:top w:val="single" w:sz="12" w:space="0" w:color="auto"/>
              <w:left w:val="nil"/>
              <w:bottom w:val="nil"/>
              <w:right w:val="nil"/>
            </w:tcBorders>
            <w:shd w:val="clear" w:color="auto" w:fill="auto"/>
            <w:vAlign w:val="center"/>
          </w:tcPr>
          <w:p w14:paraId="31C330FD" w14:textId="5B966E4D" w:rsidR="003B600F" w:rsidRPr="00300FF3" w:rsidRDefault="003B600F" w:rsidP="00787BDC">
            <w:pPr>
              <w:tabs>
                <w:tab w:val="left" w:pos="310"/>
              </w:tabs>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Disposable na ulo ng mop</w:t>
            </w:r>
            <w:r w:rsidRPr="00300FF3">
              <w:rPr>
                <w:rFonts w:ascii="Arial" w:hAnsi="Arial" w:cs="Arial"/>
                <w:sz w:val="16"/>
                <w:szCs w:val="16"/>
                <w:lang w:val="fil"/>
              </w:rPr>
              <w:br/>
            </w:r>
            <w:r w:rsidRPr="00300FF3">
              <w:rPr>
                <w:rFonts w:ascii="Arial" w:hAnsi="Arial" w:cs="Arial"/>
                <w:sz w:val="16"/>
                <w:szCs w:val="16"/>
                <w:lang w:val="fil"/>
              </w:rPr>
              <w:tab/>
            </w:r>
            <w:r w:rsidRPr="00300FF3">
              <w:rPr>
                <w:rFonts w:ascii="Arial" w:hAnsi="Arial" w:cs="Arial"/>
                <w:sz w:val="14"/>
                <w:szCs w:val="14"/>
                <w:lang w:val="fil"/>
              </w:rPr>
              <w:t>(huwag gumamit ng vacuum)</w:t>
            </w:r>
          </w:p>
        </w:tc>
        <w:tc>
          <w:tcPr>
            <w:tcW w:w="2997" w:type="dxa"/>
            <w:vMerge w:val="restart"/>
            <w:tcBorders>
              <w:top w:val="single" w:sz="12" w:space="0" w:color="auto"/>
              <w:left w:val="nil"/>
              <w:right w:val="single" w:sz="12" w:space="0" w:color="auto"/>
            </w:tcBorders>
            <w:shd w:val="clear" w:color="auto" w:fill="auto"/>
          </w:tcPr>
          <w:p w14:paraId="6EBC4482" w14:textId="343EC5A3" w:rsidR="003B600F" w:rsidRPr="00300FF3" w:rsidRDefault="003B600F" w:rsidP="003B600F">
            <w:pPr>
              <w:tabs>
                <w:tab w:val="left" w:pos="2718"/>
                <w:tab w:val="left" w:pos="3978"/>
                <w:tab w:val="left" w:pos="6048"/>
                <w:tab w:val="left" w:pos="7668"/>
              </w:tabs>
              <w:spacing w:before="60" w:after="40"/>
              <w:rPr>
                <w:rFonts w:ascii="Arial" w:hAnsi="Arial" w:cs="Arial"/>
                <w:bCs/>
                <w:sz w:val="16"/>
                <w:szCs w:val="16"/>
              </w:rPr>
            </w:pPr>
            <w:r w:rsidRPr="00300FF3">
              <w:rPr>
                <w:rFonts w:ascii="Arial" w:hAnsi="Arial" w:cs="Arial"/>
                <w:sz w:val="16"/>
                <w:szCs w:val="16"/>
                <w:lang w:val="fil"/>
              </w:rPr>
              <w:t>Iba pang kasangkapan:</w:t>
            </w:r>
          </w:p>
          <w:p w14:paraId="1B982CAB" w14:textId="1374465E" w:rsidR="003B600F" w:rsidRPr="00300FF3" w:rsidRDefault="003B600F" w:rsidP="003B600F">
            <w:pPr>
              <w:tabs>
                <w:tab w:val="left" w:pos="2718"/>
                <w:tab w:val="left" w:pos="3978"/>
                <w:tab w:val="left" w:pos="6048"/>
                <w:tab w:val="left" w:pos="7668"/>
              </w:tabs>
              <w:spacing w:before="40" w:after="40"/>
              <w:rPr>
                <w:rFonts w:ascii="Arial" w:hAnsi="Arial" w:cs="Arial"/>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w:t>
            </w: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p w14:paraId="37F651D8" w14:textId="77777777" w:rsidR="003B600F" w:rsidRPr="00300FF3" w:rsidRDefault="003B600F" w:rsidP="003B600F">
            <w:pPr>
              <w:tabs>
                <w:tab w:val="left" w:pos="2718"/>
                <w:tab w:val="left" w:pos="3978"/>
                <w:tab w:val="left" w:pos="6048"/>
                <w:tab w:val="left" w:pos="7668"/>
              </w:tabs>
              <w:spacing w:before="40" w:after="40"/>
              <w:rPr>
                <w:rFonts w:ascii="Arial" w:hAnsi="Arial" w:cs="Arial"/>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w:t>
            </w: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p w14:paraId="16940DB6" w14:textId="7FAEAE5F" w:rsidR="003B600F" w:rsidRPr="00300FF3" w:rsidRDefault="003B600F" w:rsidP="003B600F">
            <w:pPr>
              <w:spacing w:before="40" w:after="4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w:t>
            </w: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r>
      <w:tr w:rsidR="003B600F" w:rsidRPr="00300FF3" w14:paraId="62D141AE" w14:textId="77777777" w:rsidTr="003B600F">
        <w:trPr>
          <w:trHeight w:val="144"/>
          <w:jc w:val="center"/>
        </w:trPr>
        <w:tc>
          <w:tcPr>
            <w:tcW w:w="2301" w:type="dxa"/>
            <w:gridSpan w:val="2"/>
            <w:tcBorders>
              <w:top w:val="nil"/>
              <w:left w:val="single" w:sz="12" w:space="0" w:color="auto"/>
              <w:bottom w:val="nil"/>
              <w:right w:val="nil"/>
            </w:tcBorders>
            <w:shd w:val="clear" w:color="auto" w:fill="auto"/>
            <w:vAlign w:val="center"/>
          </w:tcPr>
          <w:p w14:paraId="42603CCF" w14:textId="35125757" w:rsidR="003B600F" w:rsidRPr="00300FF3" w:rsidRDefault="003B600F" w:rsidP="00787BDC">
            <w:pPr>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Disposable na guwantes</w:t>
            </w:r>
          </w:p>
        </w:tc>
        <w:tc>
          <w:tcPr>
            <w:tcW w:w="3390" w:type="dxa"/>
            <w:gridSpan w:val="4"/>
            <w:tcBorders>
              <w:top w:val="nil"/>
              <w:left w:val="nil"/>
              <w:bottom w:val="nil"/>
              <w:right w:val="nil"/>
            </w:tcBorders>
            <w:shd w:val="clear" w:color="auto" w:fill="auto"/>
            <w:vAlign w:val="center"/>
          </w:tcPr>
          <w:p w14:paraId="01099E4E" w14:textId="1BAD7681" w:rsidR="003B600F" w:rsidRPr="00300FF3" w:rsidRDefault="003B600F" w:rsidP="00787BDC">
            <w:pPr>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Disposable na pandakot/paper plate</w:t>
            </w:r>
          </w:p>
        </w:tc>
        <w:tc>
          <w:tcPr>
            <w:tcW w:w="2835" w:type="dxa"/>
            <w:gridSpan w:val="7"/>
            <w:tcBorders>
              <w:top w:val="nil"/>
              <w:left w:val="nil"/>
              <w:bottom w:val="nil"/>
              <w:right w:val="nil"/>
            </w:tcBorders>
            <w:shd w:val="clear" w:color="auto" w:fill="auto"/>
            <w:vAlign w:val="center"/>
          </w:tcPr>
          <w:p w14:paraId="690AC64A" w14:textId="68A7FACB" w:rsidR="003B600F" w:rsidRPr="00300FF3" w:rsidRDefault="003B600F" w:rsidP="00787BDC">
            <w:pPr>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Timba ng mop/mainit na tubig</w:t>
            </w:r>
          </w:p>
        </w:tc>
        <w:tc>
          <w:tcPr>
            <w:tcW w:w="2997" w:type="dxa"/>
            <w:vMerge/>
            <w:tcBorders>
              <w:left w:val="nil"/>
              <w:right w:val="single" w:sz="12" w:space="0" w:color="auto"/>
            </w:tcBorders>
            <w:shd w:val="clear" w:color="auto" w:fill="auto"/>
            <w:vAlign w:val="center"/>
          </w:tcPr>
          <w:p w14:paraId="447BF776" w14:textId="7F0D7576" w:rsidR="003B600F" w:rsidRPr="00300FF3" w:rsidRDefault="003B600F" w:rsidP="003B600F">
            <w:pPr>
              <w:rPr>
                <w:rFonts w:ascii="Arial" w:hAnsi="Arial" w:cs="Arial"/>
                <w:b/>
                <w:bCs/>
                <w:smallCaps/>
                <w:color w:val="FFFFFF" w:themeColor="background1"/>
                <w:sz w:val="16"/>
                <w:szCs w:val="16"/>
              </w:rPr>
            </w:pPr>
          </w:p>
        </w:tc>
      </w:tr>
      <w:tr w:rsidR="003B600F" w:rsidRPr="00300FF3" w14:paraId="56BD2BF0" w14:textId="77777777" w:rsidTr="003B600F">
        <w:trPr>
          <w:trHeight w:val="144"/>
          <w:jc w:val="center"/>
        </w:trPr>
        <w:tc>
          <w:tcPr>
            <w:tcW w:w="2301" w:type="dxa"/>
            <w:gridSpan w:val="2"/>
            <w:tcBorders>
              <w:top w:val="nil"/>
              <w:left w:val="single" w:sz="12" w:space="0" w:color="auto"/>
              <w:bottom w:val="nil"/>
              <w:right w:val="nil"/>
            </w:tcBorders>
            <w:shd w:val="clear" w:color="auto" w:fill="auto"/>
            <w:vAlign w:val="center"/>
          </w:tcPr>
          <w:p w14:paraId="65343C4F" w14:textId="51A4170D" w:rsidR="003B600F" w:rsidRPr="00300FF3" w:rsidRDefault="003B600F" w:rsidP="00787BDC">
            <w:pPr>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Disposable na apron</w:t>
            </w:r>
          </w:p>
        </w:tc>
        <w:tc>
          <w:tcPr>
            <w:tcW w:w="3390" w:type="dxa"/>
            <w:gridSpan w:val="4"/>
            <w:tcBorders>
              <w:top w:val="nil"/>
              <w:left w:val="nil"/>
              <w:bottom w:val="nil"/>
              <w:right w:val="nil"/>
            </w:tcBorders>
            <w:shd w:val="clear" w:color="auto" w:fill="auto"/>
            <w:vAlign w:val="center"/>
          </w:tcPr>
          <w:p w14:paraId="1FFA8695" w14:textId="1DB68E56" w:rsidR="003B600F" w:rsidRPr="00300FF3" w:rsidRDefault="003B600F" w:rsidP="00787BDC">
            <w:pPr>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Basurahang supot</w:t>
            </w:r>
          </w:p>
        </w:tc>
        <w:tc>
          <w:tcPr>
            <w:tcW w:w="2835" w:type="dxa"/>
            <w:gridSpan w:val="7"/>
            <w:tcBorders>
              <w:top w:val="nil"/>
              <w:left w:val="nil"/>
              <w:bottom w:val="nil"/>
              <w:right w:val="nil"/>
            </w:tcBorders>
            <w:shd w:val="clear" w:color="auto" w:fill="auto"/>
            <w:vAlign w:val="center"/>
          </w:tcPr>
          <w:p w14:paraId="6909BA79" w14:textId="7F7F3AA7" w:rsidR="003B600F" w:rsidRPr="00300FF3" w:rsidRDefault="003B600F" w:rsidP="00787BDC">
            <w:pPr>
              <w:spacing w:after="2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Caution tape o karatula</w:t>
            </w:r>
          </w:p>
        </w:tc>
        <w:tc>
          <w:tcPr>
            <w:tcW w:w="2997" w:type="dxa"/>
            <w:vMerge/>
            <w:tcBorders>
              <w:left w:val="nil"/>
              <w:right w:val="single" w:sz="12" w:space="0" w:color="auto"/>
            </w:tcBorders>
            <w:shd w:val="clear" w:color="auto" w:fill="auto"/>
            <w:vAlign w:val="center"/>
          </w:tcPr>
          <w:p w14:paraId="10D1ABEC" w14:textId="4BFA87B0" w:rsidR="003B600F" w:rsidRPr="00300FF3" w:rsidRDefault="003B600F" w:rsidP="003B600F">
            <w:pPr>
              <w:rPr>
                <w:rFonts w:ascii="Arial" w:hAnsi="Arial" w:cs="Arial"/>
                <w:b/>
                <w:bCs/>
                <w:smallCaps/>
                <w:color w:val="FFFFFF" w:themeColor="background1"/>
                <w:sz w:val="16"/>
                <w:szCs w:val="16"/>
              </w:rPr>
            </w:pPr>
          </w:p>
        </w:tc>
      </w:tr>
      <w:tr w:rsidR="003B600F" w:rsidRPr="00300FF3" w14:paraId="1593B182" w14:textId="77777777" w:rsidTr="00802107">
        <w:trPr>
          <w:trHeight w:val="144"/>
          <w:jc w:val="center"/>
        </w:trPr>
        <w:tc>
          <w:tcPr>
            <w:tcW w:w="2301" w:type="dxa"/>
            <w:gridSpan w:val="2"/>
            <w:tcBorders>
              <w:top w:val="nil"/>
              <w:left w:val="single" w:sz="12" w:space="0" w:color="auto"/>
              <w:bottom w:val="single" w:sz="12" w:space="0" w:color="auto"/>
              <w:right w:val="nil"/>
            </w:tcBorders>
            <w:shd w:val="clear" w:color="auto" w:fill="auto"/>
            <w:vAlign w:val="center"/>
          </w:tcPr>
          <w:p w14:paraId="7BCA7BE8" w14:textId="4EFA0876" w:rsidR="003B600F" w:rsidRPr="00300FF3" w:rsidRDefault="003B600F" w:rsidP="003B600F">
            <w:pPr>
              <w:spacing w:after="4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Goggles</w:t>
            </w:r>
          </w:p>
        </w:tc>
        <w:tc>
          <w:tcPr>
            <w:tcW w:w="3390" w:type="dxa"/>
            <w:gridSpan w:val="4"/>
            <w:tcBorders>
              <w:top w:val="nil"/>
              <w:left w:val="nil"/>
              <w:bottom w:val="single" w:sz="12" w:space="0" w:color="auto"/>
              <w:right w:val="nil"/>
            </w:tcBorders>
            <w:shd w:val="clear" w:color="auto" w:fill="auto"/>
            <w:vAlign w:val="center"/>
          </w:tcPr>
          <w:p w14:paraId="220067F2" w14:textId="69237101" w:rsidR="003B600F" w:rsidRPr="00300FF3" w:rsidRDefault="003B600F" w:rsidP="003B600F">
            <w:pPr>
              <w:spacing w:after="4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Disposable na paper towel/tela</w:t>
            </w:r>
          </w:p>
        </w:tc>
        <w:tc>
          <w:tcPr>
            <w:tcW w:w="2835" w:type="dxa"/>
            <w:gridSpan w:val="7"/>
            <w:tcBorders>
              <w:top w:val="nil"/>
              <w:left w:val="nil"/>
              <w:bottom w:val="single" w:sz="12" w:space="0" w:color="auto"/>
              <w:right w:val="nil"/>
            </w:tcBorders>
            <w:shd w:val="clear" w:color="auto" w:fill="auto"/>
            <w:vAlign w:val="center"/>
          </w:tcPr>
          <w:p w14:paraId="04A081B7" w14:textId="0FB320E9" w:rsidR="003B600F" w:rsidRPr="00300FF3" w:rsidRDefault="003B600F" w:rsidP="003B600F">
            <w:pPr>
              <w:spacing w:after="40"/>
              <w:rPr>
                <w:rFonts w:ascii="Arial" w:hAnsi="Arial" w:cs="Arial"/>
                <w:b/>
                <w:bCs/>
                <w:smallCaps/>
                <w:color w:val="FFFFFF" w:themeColor="background1"/>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Sabon</w:t>
            </w:r>
          </w:p>
        </w:tc>
        <w:tc>
          <w:tcPr>
            <w:tcW w:w="2997" w:type="dxa"/>
            <w:vMerge/>
            <w:tcBorders>
              <w:left w:val="nil"/>
              <w:bottom w:val="single" w:sz="12" w:space="0" w:color="auto"/>
              <w:right w:val="single" w:sz="12" w:space="0" w:color="auto"/>
            </w:tcBorders>
            <w:shd w:val="clear" w:color="auto" w:fill="auto"/>
            <w:vAlign w:val="center"/>
          </w:tcPr>
          <w:p w14:paraId="324B80A9" w14:textId="63D84B37" w:rsidR="003B600F" w:rsidRPr="00300FF3" w:rsidRDefault="003B600F" w:rsidP="003B600F">
            <w:pPr>
              <w:rPr>
                <w:rFonts w:ascii="Arial" w:hAnsi="Arial" w:cs="Arial"/>
                <w:b/>
                <w:bCs/>
                <w:smallCaps/>
                <w:color w:val="FFFFFF" w:themeColor="background1"/>
                <w:sz w:val="16"/>
                <w:szCs w:val="16"/>
              </w:rPr>
            </w:pPr>
          </w:p>
        </w:tc>
      </w:tr>
      <w:tr w:rsidR="00C6694D" w:rsidRPr="00300FF3" w14:paraId="2F304956" w14:textId="77777777" w:rsidTr="00802107">
        <w:trPr>
          <w:trHeight w:val="288"/>
          <w:jc w:val="center"/>
        </w:trPr>
        <w:tc>
          <w:tcPr>
            <w:tcW w:w="11523" w:type="dxa"/>
            <w:gridSpan w:val="14"/>
            <w:tcBorders>
              <w:top w:val="single" w:sz="12" w:space="0" w:color="auto"/>
              <w:left w:val="single" w:sz="12" w:space="0" w:color="auto"/>
              <w:bottom w:val="single" w:sz="8" w:space="0" w:color="auto"/>
              <w:right w:val="single" w:sz="12" w:space="0" w:color="auto"/>
            </w:tcBorders>
            <w:shd w:val="clear" w:color="auto" w:fill="C5CED5"/>
            <w:vAlign w:val="center"/>
          </w:tcPr>
          <w:p w14:paraId="2103F08E" w14:textId="6D9736F7" w:rsidR="00C6694D" w:rsidRPr="00300FF3" w:rsidRDefault="007271C5" w:rsidP="003B600F">
            <w:pPr>
              <w:rPr>
                <w:rFonts w:ascii="Arial" w:hAnsi="Arial" w:cs="Arial"/>
                <w:b/>
                <w:sz w:val="16"/>
                <w:szCs w:val="16"/>
              </w:rPr>
            </w:pPr>
            <w:r w:rsidRPr="00300FF3">
              <w:rPr>
                <w:rFonts w:ascii="Arial" w:hAnsi="Arial" w:cs="Arial"/>
                <w:b/>
                <w:bCs/>
                <w:sz w:val="16"/>
                <w:szCs w:val="16"/>
                <w:lang w:val="fil"/>
              </w:rPr>
              <w:t xml:space="preserve">Disinfectant: Idetalye kung paano gagawin at gagamitin ang disinfectant </w:t>
            </w:r>
            <w:r w:rsidRPr="00300FF3">
              <w:rPr>
                <w:rFonts w:ascii="Arial" w:hAnsi="Arial" w:cs="Arial"/>
                <w:sz w:val="16"/>
                <w:szCs w:val="16"/>
                <w:lang w:val="fil"/>
              </w:rPr>
              <w:t>(sumangguni sa label ng produkto):</w:t>
            </w:r>
          </w:p>
        </w:tc>
      </w:tr>
      <w:tr w:rsidR="00BE21F0" w:rsidRPr="00300FF3" w14:paraId="078B0E2C" w14:textId="77777777" w:rsidTr="001163EA">
        <w:trPr>
          <w:trHeight w:val="1008"/>
          <w:jc w:val="center"/>
        </w:trPr>
        <w:tc>
          <w:tcPr>
            <w:tcW w:w="11523" w:type="dxa"/>
            <w:gridSpan w:val="14"/>
            <w:tcBorders>
              <w:top w:val="single" w:sz="8" w:space="0" w:color="auto"/>
              <w:left w:val="single" w:sz="12" w:space="0" w:color="auto"/>
              <w:bottom w:val="single" w:sz="8" w:space="0" w:color="auto"/>
              <w:right w:val="single" w:sz="12" w:space="0" w:color="auto"/>
            </w:tcBorders>
            <w:shd w:val="clear" w:color="auto" w:fill="auto"/>
            <w:vAlign w:val="center"/>
          </w:tcPr>
          <w:p w14:paraId="19E82E3F" w14:textId="77777777" w:rsidR="00BE21F0" w:rsidRPr="00300FF3" w:rsidRDefault="00BE21F0" w:rsidP="009116BE">
            <w:pPr>
              <w:spacing w:before="40" w:after="40"/>
              <w:rPr>
                <w:rFonts w:ascii="Arial" w:hAnsi="Arial" w:cs="Arial"/>
                <w:b/>
                <w:bCs/>
                <w:smallCaps/>
                <w:color w:val="FFFFFF" w:themeColor="background1"/>
                <w:sz w:val="16"/>
                <w:szCs w:val="16"/>
              </w:rPr>
            </w:pPr>
            <w:r w:rsidRPr="00300FF3">
              <w:rPr>
                <w:rFonts w:ascii="Arial" w:hAnsi="Arial" w:cs="Arial"/>
                <w:sz w:val="16"/>
                <w:szCs w:val="16"/>
                <w:lang w:val="fil"/>
              </w:rPr>
              <w:t xml:space="preserve">Pangalan ng Disinfectant na Nakarehistro sa EPA: </w:t>
            </w: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Bleach  o  </w:t>
            </w: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Iba pa: </w:t>
            </w: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p w14:paraId="5BB73895" w14:textId="6E7FA443" w:rsidR="00BE21F0" w:rsidRPr="00300FF3" w:rsidRDefault="00BE21F0" w:rsidP="00300FF3">
            <w:pPr>
              <w:tabs>
                <w:tab w:val="left" w:pos="4505"/>
                <w:tab w:val="left" w:pos="7668"/>
              </w:tabs>
              <w:spacing w:before="40" w:after="40"/>
              <w:ind w:left="325"/>
              <w:rPr>
                <w:rFonts w:ascii="Arial" w:hAnsi="Arial" w:cs="Arial"/>
                <w:bCs/>
                <w:sz w:val="16"/>
                <w:szCs w:val="16"/>
                <w:u w:val="single"/>
              </w:rPr>
            </w:pPr>
            <w:r w:rsidRPr="00300FF3">
              <w:rPr>
                <w:rFonts w:ascii="Arial" w:hAnsi="Arial" w:cs="Arial"/>
                <w:sz w:val="16"/>
                <w:szCs w:val="16"/>
                <w:lang w:val="fil"/>
              </w:rPr>
              <w:t xml:space="preserve">Dami ng disinfectant: </w:t>
            </w:r>
            <w:r w:rsidRPr="00300FF3">
              <w:rPr>
                <w:rFonts w:ascii="Arial" w:hAnsi="Arial" w:cs="Arial"/>
                <w:sz w:val="16"/>
                <w:szCs w:val="16"/>
                <w:lang w:val="fil"/>
              </w:rPr>
              <w:fldChar w:fldCharType="begin">
                <w:ffData>
                  <w:name w:val="Text4"/>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u w:val="single"/>
                <w:lang w:val="fil"/>
              </w:rPr>
              <w:t>     </w:t>
            </w:r>
            <w:r w:rsidRPr="00300FF3">
              <w:rPr>
                <w:rFonts w:ascii="Arial" w:hAnsi="Arial" w:cs="Arial"/>
                <w:sz w:val="16"/>
                <w:szCs w:val="16"/>
                <w:lang w:val="fil"/>
              </w:rPr>
              <w:fldChar w:fldCharType="end"/>
            </w:r>
            <w:r w:rsidRPr="00300FF3">
              <w:rPr>
                <w:rFonts w:ascii="Arial" w:hAnsi="Arial" w:cs="Arial"/>
                <w:sz w:val="16"/>
                <w:szCs w:val="16"/>
                <w:lang w:val="fil"/>
              </w:rPr>
              <w:tab/>
              <w:t xml:space="preserve">Dami ng tubig: </w:t>
            </w:r>
            <w:r w:rsidRPr="00300FF3">
              <w:rPr>
                <w:rFonts w:ascii="Arial" w:hAnsi="Arial" w:cs="Arial"/>
                <w:sz w:val="16"/>
                <w:szCs w:val="16"/>
                <w:lang w:val="fil"/>
              </w:rPr>
              <w:fldChar w:fldCharType="begin">
                <w:ffData>
                  <w:name w:val="Text4"/>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u w:val="single"/>
                <w:lang w:val="fil"/>
              </w:rPr>
              <w:t>     </w:t>
            </w:r>
            <w:r w:rsidRPr="00300FF3">
              <w:rPr>
                <w:rFonts w:ascii="Arial" w:hAnsi="Arial" w:cs="Arial"/>
                <w:sz w:val="16"/>
                <w:szCs w:val="16"/>
                <w:lang w:val="fil"/>
              </w:rPr>
              <w:fldChar w:fldCharType="end"/>
            </w:r>
            <w:r w:rsidRPr="00300FF3">
              <w:rPr>
                <w:rFonts w:ascii="Arial" w:hAnsi="Arial" w:cs="Arial"/>
                <w:sz w:val="16"/>
                <w:szCs w:val="16"/>
                <w:lang w:val="fil"/>
              </w:rPr>
              <w:tab/>
              <w:t xml:space="preserve">Oras ng contact: </w:t>
            </w:r>
            <w:r w:rsidRPr="00300FF3">
              <w:rPr>
                <w:rFonts w:ascii="Arial" w:hAnsi="Arial" w:cs="Arial"/>
                <w:sz w:val="16"/>
                <w:szCs w:val="16"/>
                <w:lang w:val="fil"/>
              </w:rPr>
              <w:fldChar w:fldCharType="begin">
                <w:ffData>
                  <w:name w:val="Text4"/>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u w:val="single"/>
                <w:lang w:val="fil"/>
              </w:rPr>
              <w:t>     </w:t>
            </w:r>
            <w:r w:rsidRPr="00300FF3">
              <w:rPr>
                <w:rFonts w:ascii="Arial" w:hAnsi="Arial" w:cs="Arial"/>
                <w:sz w:val="16"/>
                <w:szCs w:val="16"/>
                <w:lang w:val="fil"/>
              </w:rPr>
              <w:fldChar w:fldCharType="end"/>
            </w:r>
          </w:p>
          <w:p w14:paraId="2368D39E" w14:textId="572B17CA" w:rsidR="00BE21F0" w:rsidRPr="00300FF3" w:rsidRDefault="00D636F3" w:rsidP="009116BE">
            <w:pPr>
              <w:tabs>
                <w:tab w:val="left" w:pos="3978"/>
                <w:tab w:val="left" w:pos="7668"/>
              </w:tabs>
              <w:spacing w:before="40" w:after="40"/>
              <w:ind w:left="325"/>
              <w:rPr>
                <w:rFonts w:ascii="Arial" w:hAnsi="Arial" w:cs="Arial"/>
                <w:b/>
                <w:bCs/>
                <w:smallCaps/>
                <w:color w:val="FFFFFF" w:themeColor="background1"/>
                <w:sz w:val="16"/>
                <w:szCs w:val="16"/>
              </w:rPr>
            </w:pPr>
            <w:r w:rsidRPr="00300FF3">
              <w:rPr>
                <w:rFonts w:ascii="Arial" w:hAnsi="Arial" w:cs="Arial"/>
                <w:sz w:val="16"/>
                <w:szCs w:val="16"/>
                <w:lang w:val="fil"/>
              </w:rPr>
              <w:t xml:space="preserve">Tagubilin: </w:t>
            </w:r>
            <w:r w:rsidRPr="00300FF3">
              <w:rPr>
                <w:rFonts w:ascii="Arial" w:hAnsi="Arial" w:cs="Arial"/>
                <w:sz w:val="16"/>
                <w:szCs w:val="16"/>
                <w:lang w:val="fil"/>
              </w:rPr>
              <w:fldChar w:fldCharType="begin">
                <w:ffData>
                  <w:name w:val="Text4"/>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u w:val="single"/>
                <w:lang w:val="fil"/>
              </w:rPr>
              <w:t>     </w:t>
            </w:r>
            <w:r w:rsidRPr="00300FF3">
              <w:rPr>
                <w:rFonts w:ascii="Arial" w:hAnsi="Arial" w:cs="Arial"/>
                <w:sz w:val="16"/>
                <w:szCs w:val="16"/>
                <w:lang w:val="fil"/>
              </w:rPr>
              <w:fldChar w:fldCharType="end"/>
            </w:r>
          </w:p>
        </w:tc>
      </w:tr>
      <w:tr w:rsidR="003B600F" w:rsidRPr="00300FF3" w14:paraId="47820524" w14:textId="77777777" w:rsidTr="004B5D3D">
        <w:trPr>
          <w:trHeight w:val="288"/>
          <w:jc w:val="center"/>
        </w:trPr>
        <w:tc>
          <w:tcPr>
            <w:tcW w:w="5760" w:type="dxa"/>
            <w:gridSpan w:val="8"/>
            <w:tcBorders>
              <w:top w:val="single" w:sz="8" w:space="0" w:color="auto"/>
              <w:left w:val="single" w:sz="12" w:space="0" w:color="auto"/>
              <w:bottom w:val="nil"/>
              <w:right w:val="nil"/>
            </w:tcBorders>
            <w:shd w:val="clear" w:color="auto" w:fill="auto"/>
            <w:vAlign w:val="center"/>
          </w:tcPr>
          <w:p w14:paraId="3C46CEAD" w14:textId="4557E7DA" w:rsidR="003B600F" w:rsidRPr="00300FF3" w:rsidRDefault="003B600F" w:rsidP="003B600F">
            <w:pPr>
              <w:rPr>
                <w:rFonts w:ascii="Arial" w:hAnsi="Arial" w:cs="Arial"/>
                <w:b/>
                <w:bCs/>
                <w:smallCaps/>
                <w:color w:val="FFFFFF" w:themeColor="background1"/>
                <w:sz w:val="16"/>
                <w:szCs w:val="16"/>
              </w:rPr>
            </w:pPr>
            <w:r w:rsidRPr="00300FF3">
              <w:rPr>
                <w:rFonts w:ascii="Arial" w:hAnsi="Arial" w:cs="Arial"/>
                <w:sz w:val="16"/>
                <w:szCs w:val="16"/>
                <w:lang w:val="fil"/>
              </w:rPr>
              <w:t xml:space="preserve">Lokasyon ng kit: </w:t>
            </w:r>
            <w:r w:rsidRPr="00300FF3">
              <w:rPr>
                <w:rFonts w:ascii="Arial" w:hAnsi="Arial" w:cs="Arial"/>
                <w:sz w:val="16"/>
                <w:szCs w:val="16"/>
                <w:lang w:val="fil"/>
              </w:rPr>
              <w:fldChar w:fldCharType="begin">
                <w:ffData>
                  <w:name w:val="Text1"/>
                  <w:enabled/>
                  <w:calcOnExit w:val="0"/>
                  <w:textInput/>
                </w:ffData>
              </w:fldChar>
            </w:r>
            <w:bookmarkStart w:id="1" w:name="Text1"/>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u w:val="single"/>
                <w:lang w:val="fil"/>
              </w:rPr>
              <w:t>     </w:t>
            </w:r>
            <w:r w:rsidRPr="00300FF3">
              <w:rPr>
                <w:rFonts w:ascii="Arial" w:hAnsi="Arial" w:cs="Arial"/>
                <w:sz w:val="16"/>
                <w:szCs w:val="16"/>
                <w:lang w:val="fil"/>
              </w:rPr>
              <w:fldChar w:fldCharType="end"/>
            </w:r>
            <w:bookmarkEnd w:id="1"/>
          </w:p>
        </w:tc>
        <w:tc>
          <w:tcPr>
            <w:tcW w:w="5763" w:type="dxa"/>
            <w:gridSpan w:val="6"/>
            <w:tcBorders>
              <w:top w:val="single" w:sz="8" w:space="0" w:color="auto"/>
              <w:left w:val="nil"/>
              <w:bottom w:val="nil"/>
              <w:right w:val="single" w:sz="12" w:space="0" w:color="auto"/>
            </w:tcBorders>
            <w:shd w:val="clear" w:color="auto" w:fill="auto"/>
            <w:vAlign w:val="center"/>
          </w:tcPr>
          <w:p w14:paraId="1EE1623A" w14:textId="44ADCB25" w:rsidR="003B600F" w:rsidRPr="00300FF3" w:rsidRDefault="003B600F" w:rsidP="003B600F">
            <w:pPr>
              <w:rPr>
                <w:rFonts w:ascii="Arial" w:hAnsi="Arial" w:cs="Arial"/>
                <w:b/>
                <w:bCs/>
                <w:smallCaps/>
                <w:color w:val="FFFFFF" w:themeColor="background1"/>
                <w:sz w:val="16"/>
                <w:szCs w:val="16"/>
              </w:rPr>
            </w:pPr>
            <w:r w:rsidRPr="00300FF3">
              <w:rPr>
                <w:rFonts w:ascii="Arial" w:hAnsi="Arial" w:cs="Arial"/>
                <w:sz w:val="16"/>
                <w:szCs w:val="16"/>
                <w:lang w:val="fil"/>
              </w:rPr>
              <w:t xml:space="preserve">Lokasyon ng utility sink para sa paglilinis ng mga nare-reuse na kasangkapan: </w:t>
            </w:r>
            <w:r w:rsidRPr="00300FF3">
              <w:rPr>
                <w:rFonts w:ascii="Arial" w:hAnsi="Arial" w:cs="Arial"/>
                <w:sz w:val="16"/>
                <w:szCs w:val="16"/>
                <w:lang w:val="fil"/>
              </w:rPr>
              <w:fldChar w:fldCharType="begin">
                <w:ffData>
                  <w:name w:val="Text1"/>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u w:val="single"/>
                <w:lang w:val="fil"/>
              </w:rPr>
              <w:t>     </w:t>
            </w:r>
            <w:r w:rsidRPr="00300FF3">
              <w:rPr>
                <w:rFonts w:ascii="Arial" w:hAnsi="Arial" w:cs="Arial"/>
                <w:sz w:val="16"/>
                <w:szCs w:val="16"/>
                <w:lang w:val="fil"/>
              </w:rPr>
              <w:fldChar w:fldCharType="end"/>
            </w:r>
          </w:p>
        </w:tc>
      </w:tr>
      <w:tr w:rsidR="003B600F" w:rsidRPr="00300FF3" w14:paraId="4A34262D" w14:textId="77777777" w:rsidTr="003B600F">
        <w:trPr>
          <w:trHeight w:val="288"/>
          <w:jc w:val="center"/>
        </w:trPr>
        <w:tc>
          <w:tcPr>
            <w:tcW w:w="11523" w:type="dxa"/>
            <w:gridSpan w:val="14"/>
            <w:tcBorders>
              <w:top w:val="nil"/>
              <w:left w:val="single" w:sz="12" w:space="0" w:color="auto"/>
              <w:bottom w:val="single" w:sz="8" w:space="0" w:color="auto"/>
              <w:right w:val="single" w:sz="12" w:space="0" w:color="auto"/>
            </w:tcBorders>
            <w:shd w:val="clear" w:color="auto" w:fill="auto"/>
            <w:vAlign w:val="center"/>
          </w:tcPr>
          <w:p w14:paraId="027B2B2E" w14:textId="72E64BB6" w:rsidR="003B600F" w:rsidRPr="00300FF3" w:rsidRDefault="003B600F" w:rsidP="003B600F">
            <w:pPr>
              <w:rPr>
                <w:rFonts w:ascii="Arial" w:hAnsi="Arial" w:cs="Arial"/>
                <w:b/>
                <w:bCs/>
                <w:smallCaps/>
                <w:color w:val="FFFFFF" w:themeColor="background1"/>
                <w:sz w:val="16"/>
                <w:szCs w:val="16"/>
              </w:rPr>
            </w:pPr>
            <w:r w:rsidRPr="00300FF3">
              <w:rPr>
                <w:rFonts w:ascii="Arial" w:hAnsi="Arial" w:cs="Arial"/>
                <w:i/>
                <w:iCs/>
                <w:sz w:val="16"/>
                <w:szCs w:val="16"/>
                <w:lang w:val="fil"/>
              </w:rPr>
              <w:t>Tandaan: Ang mga kasangkapang gagamitin sa paglilinis ng suka at pagtatae ay hindi dapat itabi o linisin sa kusina hangga't maaari.</w:t>
            </w:r>
          </w:p>
        </w:tc>
      </w:tr>
      <w:tr w:rsidR="003B600F" w:rsidRPr="00300FF3" w14:paraId="5D550F3F" w14:textId="77777777" w:rsidTr="003B600F">
        <w:trPr>
          <w:trHeight w:val="288"/>
          <w:jc w:val="center"/>
        </w:trPr>
        <w:tc>
          <w:tcPr>
            <w:tcW w:w="11523" w:type="dxa"/>
            <w:gridSpan w:val="14"/>
            <w:tcBorders>
              <w:top w:val="single" w:sz="8" w:space="0" w:color="auto"/>
              <w:left w:val="single" w:sz="12" w:space="0" w:color="auto"/>
              <w:bottom w:val="nil"/>
              <w:right w:val="single" w:sz="12" w:space="0" w:color="auto"/>
            </w:tcBorders>
            <w:shd w:val="clear" w:color="auto" w:fill="095865"/>
            <w:vAlign w:val="center"/>
          </w:tcPr>
          <w:p w14:paraId="2F9AB66C" w14:textId="61ADD9C3" w:rsidR="003B600F" w:rsidRPr="00300FF3" w:rsidRDefault="00C34B43" w:rsidP="003B600F">
            <w:pPr>
              <w:jc w:val="center"/>
              <w:rPr>
                <w:rFonts w:ascii="Arial" w:hAnsi="Arial"/>
                <w:b/>
                <w:sz w:val="18"/>
                <w:szCs w:val="18"/>
              </w:rPr>
            </w:pPr>
            <w:r w:rsidRPr="00300FF3">
              <w:rPr>
                <w:rFonts w:ascii="Arial" w:hAnsi="Arial" w:cs="Arial"/>
                <w:b/>
                <w:bCs/>
                <w:color w:val="FFFFFF"/>
                <w:sz w:val="18"/>
                <w:szCs w:val="18"/>
                <w:lang w:val="fil"/>
              </w:rPr>
              <w:t>Seksiyon 4</w:t>
            </w:r>
            <w:r w:rsidRPr="00300FF3">
              <w:rPr>
                <w:rFonts w:ascii="Arial" w:hAnsi="Arial" w:cs="Arial"/>
                <w:color w:val="FFFFFF"/>
                <w:sz w:val="18"/>
                <w:szCs w:val="18"/>
                <w:lang w:val="fil"/>
              </w:rPr>
              <w:t>:</w:t>
            </w:r>
            <w:r w:rsidRPr="00300FF3">
              <w:rPr>
                <w:rFonts w:ascii="Arial" w:hAnsi="Arial" w:cs="Arial"/>
                <w:b/>
                <w:bCs/>
                <w:color w:val="FFFFFF"/>
                <w:sz w:val="18"/>
                <w:szCs w:val="18"/>
                <w:lang w:val="fil"/>
              </w:rPr>
              <w:t xml:space="preserve"> Pagsasanay sa Empleyado</w:t>
            </w:r>
          </w:p>
        </w:tc>
      </w:tr>
      <w:tr w:rsidR="003B600F" w:rsidRPr="00300FF3" w14:paraId="0CCFC0F5" w14:textId="77777777" w:rsidTr="003B600F">
        <w:trPr>
          <w:trHeight w:val="349"/>
          <w:jc w:val="center"/>
        </w:trPr>
        <w:tc>
          <w:tcPr>
            <w:tcW w:w="11523" w:type="dxa"/>
            <w:gridSpan w:val="14"/>
            <w:tcBorders>
              <w:top w:val="nil"/>
              <w:left w:val="single" w:sz="12" w:space="0" w:color="auto"/>
              <w:bottom w:val="single" w:sz="8" w:space="0" w:color="auto"/>
              <w:right w:val="single" w:sz="12" w:space="0" w:color="auto"/>
            </w:tcBorders>
            <w:vAlign w:val="center"/>
          </w:tcPr>
          <w:p w14:paraId="623455E3" w14:textId="318205C5" w:rsidR="003B600F" w:rsidRPr="00300FF3" w:rsidRDefault="003B600F" w:rsidP="003B600F">
            <w:pPr>
              <w:rPr>
                <w:rFonts w:ascii="Arial" w:hAnsi="Arial"/>
                <w:bCs/>
                <w:sz w:val="16"/>
                <w:szCs w:val="16"/>
              </w:rPr>
            </w:pPr>
            <w:r w:rsidRPr="00300FF3">
              <w:rPr>
                <w:rFonts w:ascii="Arial" w:hAnsi="Arial"/>
                <w:b/>
                <w:bCs/>
                <w:sz w:val="16"/>
                <w:szCs w:val="16"/>
                <w:lang w:val="fil"/>
              </w:rPr>
              <w:t>Pagsasanay sa Empleyado</w:t>
            </w:r>
            <w:r w:rsidRPr="00300FF3">
              <w:rPr>
                <w:rFonts w:ascii="Arial" w:hAnsi="Arial"/>
                <w:sz w:val="16"/>
                <w:szCs w:val="16"/>
                <w:lang w:val="fil"/>
              </w:rPr>
              <w:t>: Ang mga empleyado ay binigyan dapat ng maaga at wastong pagsasanay. Piliin ang lahat ng angkop.</w:t>
            </w:r>
          </w:p>
        </w:tc>
      </w:tr>
      <w:tr w:rsidR="003B600F" w:rsidRPr="00F11981" w14:paraId="5F67ADED" w14:textId="77777777" w:rsidTr="003B600F">
        <w:trPr>
          <w:trHeight w:val="20"/>
          <w:jc w:val="center"/>
        </w:trPr>
        <w:tc>
          <w:tcPr>
            <w:tcW w:w="622" w:type="dxa"/>
            <w:vMerge w:val="restart"/>
            <w:tcBorders>
              <w:top w:val="single" w:sz="8" w:space="0" w:color="auto"/>
              <w:left w:val="single" w:sz="12" w:space="0" w:color="auto"/>
              <w:right w:val="single" w:sz="8" w:space="0" w:color="auto"/>
            </w:tcBorders>
            <w:vAlign w:val="center"/>
          </w:tcPr>
          <w:p w14:paraId="4244B62C" w14:textId="556A4FF0" w:rsidR="003B600F" w:rsidRPr="00300FF3" w:rsidRDefault="003B600F" w:rsidP="003B600F">
            <w:pPr>
              <w:jc w:val="cente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13"/>
            <w:tcBorders>
              <w:top w:val="single" w:sz="8" w:space="0" w:color="auto"/>
              <w:left w:val="single" w:sz="8" w:space="0" w:color="auto"/>
              <w:bottom w:val="nil"/>
              <w:right w:val="single" w:sz="12" w:space="0" w:color="auto"/>
            </w:tcBorders>
            <w:vAlign w:val="center"/>
          </w:tcPr>
          <w:p w14:paraId="610D89AD" w14:textId="1898262F" w:rsidR="003B600F" w:rsidRPr="00F11981" w:rsidRDefault="003B600F" w:rsidP="003B600F">
            <w:pPr>
              <w:spacing w:before="20"/>
              <w:rPr>
                <w:rFonts w:ascii="Arial" w:hAnsi="Arial"/>
                <w:sz w:val="16"/>
                <w:szCs w:val="16"/>
                <w:lang w:val="es-AR"/>
              </w:rPr>
            </w:pPr>
            <w:r w:rsidRPr="00300FF3">
              <w:rPr>
                <w:rFonts w:ascii="Arial" w:hAnsi="Arial"/>
                <w:sz w:val="16"/>
                <w:szCs w:val="16"/>
                <w:lang w:val="fil"/>
              </w:rPr>
              <w:t>Paano binibigyan ng pagsasanay ang mga empleyado?</w:t>
            </w:r>
          </w:p>
        </w:tc>
      </w:tr>
      <w:tr w:rsidR="002E43D4" w:rsidRPr="00300FF3" w14:paraId="04AF3442" w14:textId="77777777" w:rsidTr="002E43D4">
        <w:trPr>
          <w:trHeight w:val="288"/>
          <w:jc w:val="center"/>
        </w:trPr>
        <w:tc>
          <w:tcPr>
            <w:tcW w:w="622" w:type="dxa"/>
            <w:vMerge/>
            <w:tcBorders>
              <w:left w:val="single" w:sz="12" w:space="0" w:color="auto"/>
              <w:bottom w:val="single" w:sz="8" w:space="0" w:color="auto"/>
              <w:right w:val="single" w:sz="8" w:space="0" w:color="auto"/>
            </w:tcBorders>
            <w:vAlign w:val="center"/>
          </w:tcPr>
          <w:p w14:paraId="611D2471" w14:textId="77777777" w:rsidR="002E43D4" w:rsidRPr="00F11981" w:rsidRDefault="002E43D4" w:rsidP="002E43D4">
            <w:pPr>
              <w:jc w:val="center"/>
              <w:rPr>
                <w:rFonts w:ascii="Arial" w:hAnsi="Arial"/>
                <w:sz w:val="16"/>
                <w:szCs w:val="16"/>
                <w:lang w:val="es-AR"/>
              </w:rPr>
            </w:pPr>
          </w:p>
        </w:tc>
        <w:tc>
          <w:tcPr>
            <w:tcW w:w="2945" w:type="dxa"/>
            <w:gridSpan w:val="3"/>
            <w:tcBorders>
              <w:top w:val="nil"/>
              <w:left w:val="single" w:sz="8" w:space="0" w:color="auto"/>
              <w:bottom w:val="single" w:sz="8" w:space="0" w:color="auto"/>
              <w:right w:val="nil"/>
            </w:tcBorders>
            <w:vAlign w:val="center"/>
          </w:tcPr>
          <w:p w14:paraId="066434F8" w14:textId="76A29AF9" w:rsidR="002E43D4" w:rsidRPr="00F11981" w:rsidRDefault="002E43D4" w:rsidP="002E43D4">
            <w:pPr>
              <w:rPr>
                <w:rFonts w:ascii="Arial" w:hAnsi="Arial"/>
                <w:sz w:val="16"/>
                <w:szCs w:val="16"/>
                <w:lang w:val="es-AR"/>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Pagbasa at pagpirma sa plano</w:t>
            </w:r>
          </w:p>
        </w:tc>
        <w:tc>
          <w:tcPr>
            <w:tcW w:w="2871" w:type="dxa"/>
            <w:gridSpan w:val="5"/>
            <w:tcBorders>
              <w:top w:val="nil"/>
              <w:left w:val="nil"/>
              <w:bottom w:val="single" w:sz="8" w:space="0" w:color="auto"/>
              <w:right w:val="nil"/>
            </w:tcBorders>
            <w:vAlign w:val="center"/>
          </w:tcPr>
          <w:p w14:paraId="4D50B176" w14:textId="45C32CF8" w:rsidR="002E43D4" w:rsidRPr="00F11981" w:rsidRDefault="002E43D4" w:rsidP="002E43D4">
            <w:pPr>
              <w:rPr>
                <w:rFonts w:ascii="Arial" w:hAnsi="Arial"/>
                <w:sz w:val="16"/>
                <w:szCs w:val="16"/>
                <w:lang w:val="es-AR"/>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Pagpapakita sa paggamit ng kit</w:t>
            </w:r>
          </w:p>
        </w:tc>
        <w:tc>
          <w:tcPr>
            <w:tcW w:w="5085" w:type="dxa"/>
            <w:gridSpan w:val="5"/>
            <w:tcBorders>
              <w:top w:val="nil"/>
              <w:left w:val="nil"/>
              <w:bottom w:val="single" w:sz="8" w:space="0" w:color="auto"/>
              <w:right w:val="single" w:sz="12" w:space="0" w:color="auto"/>
            </w:tcBorders>
            <w:vAlign w:val="center"/>
          </w:tcPr>
          <w:p w14:paraId="360BFB29" w14:textId="5E7F789A"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Iba pa: </w:t>
            </w:r>
            <w:r w:rsidRPr="00300FF3">
              <w:rPr>
                <w:rFonts w:ascii="Arial" w:hAnsi="Arial"/>
                <w:sz w:val="16"/>
                <w:szCs w:val="16"/>
                <w:lang w:val="fil"/>
              </w:rPr>
              <w:fldChar w:fldCharType="begin">
                <w:ffData>
                  <w:name w:val="Text2"/>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noProof/>
                <w:sz w:val="16"/>
                <w:szCs w:val="16"/>
                <w:lang w:val="fil"/>
              </w:rPr>
              <w:t>     </w:t>
            </w:r>
            <w:r w:rsidRPr="00300FF3">
              <w:rPr>
                <w:rFonts w:ascii="Arial" w:hAnsi="Arial"/>
                <w:sz w:val="16"/>
                <w:szCs w:val="16"/>
                <w:lang w:val="fil"/>
              </w:rPr>
              <w:fldChar w:fldCharType="end"/>
            </w:r>
          </w:p>
        </w:tc>
      </w:tr>
      <w:tr w:rsidR="002E43D4" w:rsidRPr="00F11981" w14:paraId="2D927AC9" w14:textId="77777777" w:rsidTr="003B600F">
        <w:trPr>
          <w:trHeight w:val="171"/>
          <w:jc w:val="center"/>
        </w:trPr>
        <w:tc>
          <w:tcPr>
            <w:tcW w:w="622" w:type="dxa"/>
            <w:vMerge w:val="restart"/>
            <w:tcBorders>
              <w:left w:val="single" w:sz="12" w:space="0" w:color="auto"/>
              <w:right w:val="single" w:sz="8" w:space="0" w:color="auto"/>
            </w:tcBorders>
            <w:vAlign w:val="center"/>
          </w:tcPr>
          <w:p w14:paraId="0276C34E" w14:textId="15441328" w:rsidR="002E43D4" w:rsidRPr="00300FF3" w:rsidRDefault="002E43D4" w:rsidP="002E43D4">
            <w:pPr>
              <w:jc w:val="cente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13"/>
            <w:tcBorders>
              <w:top w:val="single" w:sz="8" w:space="0" w:color="auto"/>
              <w:left w:val="single" w:sz="8" w:space="0" w:color="auto"/>
              <w:bottom w:val="nil"/>
              <w:right w:val="single" w:sz="12" w:space="0" w:color="auto"/>
            </w:tcBorders>
            <w:vAlign w:val="center"/>
          </w:tcPr>
          <w:p w14:paraId="2C2F4C65" w14:textId="3C68E932" w:rsidR="002E43D4" w:rsidRPr="00F11981" w:rsidRDefault="002E43D4" w:rsidP="002E43D4">
            <w:pPr>
              <w:spacing w:before="20"/>
              <w:rPr>
                <w:rFonts w:ascii="Arial" w:hAnsi="Arial"/>
                <w:sz w:val="16"/>
                <w:szCs w:val="16"/>
                <w:lang w:val="es-AR"/>
              </w:rPr>
            </w:pPr>
            <w:r w:rsidRPr="00300FF3">
              <w:rPr>
                <w:rFonts w:ascii="Arial" w:hAnsi="Arial"/>
                <w:sz w:val="16"/>
                <w:szCs w:val="16"/>
                <w:lang w:val="fil"/>
              </w:rPr>
              <w:t>Gaano kadalas binibigyan ng pagsasanay ang mga empleyado?</w:t>
            </w:r>
          </w:p>
        </w:tc>
      </w:tr>
      <w:tr w:rsidR="002E43D4" w:rsidRPr="00300FF3" w14:paraId="4333EA6A" w14:textId="77777777" w:rsidTr="0098432B">
        <w:trPr>
          <w:trHeight w:val="288"/>
          <w:jc w:val="center"/>
        </w:trPr>
        <w:tc>
          <w:tcPr>
            <w:tcW w:w="622" w:type="dxa"/>
            <w:vMerge/>
            <w:tcBorders>
              <w:left w:val="single" w:sz="12" w:space="0" w:color="auto"/>
              <w:bottom w:val="single" w:sz="8" w:space="0" w:color="auto"/>
              <w:right w:val="single" w:sz="8" w:space="0" w:color="auto"/>
            </w:tcBorders>
            <w:vAlign w:val="center"/>
          </w:tcPr>
          <w:p w14:paraId="30B64DCF" w14:textId="77777777" w:rsidR="002E43D4" w:rsidRPr="00F11981" w:rsidRDefault="002E43D4" w:rsidP="002E43D4">
            <w:pPr>
              <w:jc w:val="center"/>
              <w:rPr>
                <w:rFonts w:ascii="Arial" w:hAnsi="Arial"/>
                <w:sz w:val="16"/>
                <w:szCs w:val="16"/>
                <w:lang w:val="es-AR"/>
              </w:rPr>
            </w:pPr>
          </w:p>
        </w:tc>
        <w:tc>
          <w:tcPr>
            <w:tcW w:w="1986" w:type="dxa"/>
            <w:gridSpan w:val="2"/>
            <w:tcBorders>
              <w:top w:val="nil"/>
              <w:left w:val="single" w:sz="8" w:space="0" w:color="auto"/>
              <w:bottom w:val="single" w:sz="8" w:space="0" w:color="auto"/>
              <w:right w:val="nil"/>
            </w:tcBorders>
            <w:vAlign w:val="center"/>
          </w:tcPr>
          <w:p w14:paraId="4F26F1A4" w14:textId="147F8277"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Isang beses</w:t>
            </w:r>
          </w:p>
        </w:tc>
        <w:tc>
          <w:tcPr>
            <w:tcW w:w="1815" w:type="dxa"/>
            <w:gridSpan w:val="2"/>
            <w:tcBorders>
              <w:top w:val="nil"/>
              <w:left w:val="nil"/>
              <w:bottom w:val="single" w:sz="8" w:space="0" w:color="auto"/>
              <w:right w:val="nil"/>
            </w:tcBorders>
            <w:vAlign w:val="center"/>
          </w:tcPr>
          <w:p w14:paraId="2410EE5B" w14:textId="18A27A67"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Kada quarter</w:t>
            </w:r>
          </w:p>
        </w:tc>
        <w:tc>
          <w:tcPr>
            <w:tcW w:w="2034" w:type="dxa"/>
            <w:gridSpan w:val="5"/>
            <w:tcBorders>
              <w:top w:val="nil"/>
              <w:left w:val="nil"/>
              <w:bottom w:val="single" w:sz="8" w:space="0" w:color="auto"/>
              <w:right w:val="nil"/>
            </w:tcBorders>
            <w:vAlign w:val="center"/>
          </w:tcPr>
          <w:p w14:paraId="3894E15D" w14:textId="3326F503"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Taon-taon</w:t>
            </w:r>
          </w:p>
        </w:tc>
        <w:tc>
          <w:tcPr>
            <w:tcW w:w="5066" w:type="dxa"/>
            <w:gridSpan w:val="4"/>
            <w:tcBorders>
              <w:top w:val="nil"/>
              <w:left w:val="nil"/>
              <w:bottom w:val="single" w:sz="8" w:space="0" w:color="auto"/>
              <w:right w:val="single" w:sz="12" w:space="0" w:color="auto"/>
            </w:tcBorders>
            <w:vAlign w:val="center"/>
          </w:tcPr>
          <w:p w14:paraId="5CD3C4DB" w14:textId="7CA74775" w:rsidR="002E43D4" w:rsidRPr="00300FF3" w:rsidRDefault="002E43D4" w:rsidP="00B82E62">
            <w:pPr>
              <w:ind w:left="-10"/>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Iba pa: </w:t>
            </w:r>
            <w:r w:rsidRPr="00300FF3">
              <w:rPr>
                <w:rFonts w:ascii="Arial" w:hAnsi="Arial"/>
                <w:sz w:val="16"/>
                <w:szCs w:val="16"/>
                <w:lang w:val="fil"/>
              </w:rPr>
              <w:fldChar w:fldCharType="begin">
                <w:ffData>
                  <w:name w:val="Text2"/>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noProof/>
                <w:sz w:val="16"/>
                <w:szCs w:val="16"/>
                <w:lang w:val="fil"/>
              </w:rPr>
              <w:t>     </w:t>
            </w:r>
            <w:r w:rsidRPr="00300FF3">
              <w:rPr>
                <w:rFonts w:ascii="Arial" w:hAnsi="Arial"/>
                <w:sz w:val="16"/>
                <w:szCs w:val="16"/>
                <w:lang w:val="fil"/>
              </w:rPr>
              <w:fldChar w:fldCharType="end"/>
            </w:r>
          </w:p>
        </w:tc>
      </w:tr>
      <w:tr w:rsidR="002E43D4" w:rsidRPr="00300FF3" w14:paraId="47EBDF43" w14:textId="77777777" w:rsidTr="003B600F">
        <w:trPr>
          <w:trHeight w:val="346"/>
          <w:jc w:val="center"/>
        </w:trPr>
        <w:tc>
          <w:tcPr>
            <w:tcW w:w="11523" w:type="dxa"/>
            <w:gridSpan w:val="14"/>
            <w:tcBorders>
              <w:left w:val="single" w:sz="12" w:space="0" w:color="auto"/>
              <w:bottom w:val="single" w:sz="8" w:space="0" w:color="auto"/>
              <w:right w:val="single" w:sz="12" w:space="0" w:color="auto"/>
            </w:tcBorders>
            <w:vAlign w:val="center"/>
          </w:tcPr>
          <w:p w14:paraId="2B9D2D9E" w14:textId="202E5372" w:rsidR="002E43D4" w:rsidRPr="00300FF3" w:rsidRDefault="002E43D4" w:rsidP="002E43D4">
            <w:pPr>
              <w:spacing w:before="20" w:after="20"/>
              <w:rPr>
                <w:rFonts w:ascii="Arial" w:hAnsi="Arial"/>
                <w:sz w:val="16"/>
                <w:szCs w:val="16"/>
              </w:rPr>
            </w:pPr>
            <w:r w:rsidRPr="00300FF3">
              <w:rPr>
                <w:rFonts w:ascii="Arial" w:hAnsi="Arial"/>
                <w:b/>
                <w:bCs/>
                <w:sz w:val="16"/>
                <w:szCs w:val="16"/>
                <w:lang w:val="fil"/>
              </w:rPr>
              <w:t>Pagtatalaga sa mga Manggagawa</w:t>
            </w:r>
            <w:r w:rsidRPr="00300FF3">
              <w:rPr>
                <w:rFonts w:ascii="Arial" w:hAnsi="Arial"/>
                <w:sz w:val="16"/>
                <w:szCs w:val="16"/>
                <w:lang w:val="fil"/>
              </w:rPr>
              <w:t>: Italaga ang mga tungkulin ng paglilinis sa mga manggagawang hindi tagapangasiwa ng pagkain hangga't maaari. Piliin ang lahat ng angkop.</w:t>
            </w:r>
          </w:p>
        </w:tc>
      </w:tr>
      <w:tr w:rsidR="002E43D4" w:rsidRPr="00300FF3" w14:paraId="00FDBF1B" w14:textId="77777777" w:rsidTr="003B600F">
        <w:trPr>
          <w:trHeight w:val="20"/>
          <w:jc w:val="center"/>
        </w:trPr>
        <w:tc>
          <w:tcPr>
            <w:tcW w:w="622" w:type="dxa"/>
            <w:vMerge w:val="restart"/>
            <w:tcBorders>
              <w:top w:val="nil"/>
              <w:left w:val="single" w:sz="12" w:space="0" w:color="auto"/>
              <w:right w:val="single" w:sz="8" w:space="0" w:color="auto"/>
            </w:tcBorders>
            <w:vAlign w:val="center"/>
          </w:tcPr>
          <w:p w14:paraId="45F3B8C4" w14:textId="34BB7FC0" w:rsidR="002E43D4" w:rsidRPr="00300FF3" w:rsidRDefault="002E43D4" w:rsidP="002E43D4">
            <w:pPr>
              <w:jc w:val="cente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13"/>
            <w:tcBorders>
              <w:top w:val="nil"/>
              <w:left w:val="single" w:sz="8" w:space="0" w:color="auto"/>
              <w:bottom w:val="nil"/>
              <w:right w:val="single" w:sz="12" w:space="0" w:color="auto"/>
            </w:tcBorders>
            <w:vAlign w:val="center"/>
          </w:tcPr>
          <w:p w14:paraId="34AD8CC2" w14:textId="107B1E73" w:rsidR="002E43D4" w:rsidRPr="00300FF3" w:rsidRDefault="002E43D4" w:rsidP="002E43D4">
            <w:pPr>
              <w:spacing w:before="20"/>
              <w:rPr>
                <w:rFonts w:ascii="Arial" w:hAnsi="Arial" w:cs="Arial"/>
                <w:bCs/>
                <w:sz w:val="16"/>
                <w:szCs w:val="16"/>
              </w:rPr>
            </w:pPr>
            <w:r w:rsidRPr="00300FF3">
              <w:rPr>
                <w:rFonts w:ascii="Arial" w:hAnsi="Arial"/>
                <w:sz w:val="16"/>
                <w:szCs w:val="16"/>
                <w:lang w:val="fil"/>
              </w:rPr>
              <w:t>Sino ang dapat abisuhan kung may mangyaring pagsusuka o pagtatae?</w:t>
            </w:r>
          </w:p>
        </w:tc>
      </w:tr>
      <w:tr w:rsidR="002E43D4" w:rsidRPr="00300FF3" w14:paraId="3CF17EC0" w14:textId="77777777" w:rsidTr="000C706F">
        <w:trPr>
          <w:trHeight w:val="288"/>
          <w:jc w:val="center"/>
        </w:trPr>
        <w:tc>
          <w:tcPr>
            <w:tcW w:w="622" w:type="dxa"/>
            <w:vMerge/>
            <w:tcBorders>
              <w:left w:val="single" w:sz="12" w:space="0" w:color="auto"/>
              <w:bottom w:val="single" w:sz="4" w:space="0" w:color="auto"/>
              <w:right w:val="single" w:sz="8" w:space="0" w:color="auto"/>
            </w:tcBorders>
            <w:vAlign w:val="center"/>
          </w:tcPr>
          <w:p w14:paraId="7838364B" w14:textId="4DD663B2" w:rsidR="002E43D4" w:rsidRPr="00300FF3" w:rsidRDefault="002E43D4" w:rsidP="002E43D4">
            <w:pPr>
              <w:jc w:val="center"/>
              <w:rPr>
                <w:rFonts w:ascii="Arial" w:hAnsi="Arial"/>
                <w:b/>
                <w:bCs/>
                <w:sz w:val="16"/>
                <w:szCs w:val="16"/>
              </w:rPr>
            </w:pPr>
          </w:p>
        </w:tc>
        <w:tc>
          <w:tcPr>
            <w:tcW w:w="1986" w:type="dxa"/>
            <w:gridSpan w:val="2"/>
            <w:tcBorders>
              <w:top w:val="nil"/>
              <w:left w:val="single" w:sz="8" w:space="0" w:color="auto"/>
              <w:bottom w:val="single" w:sz="4" w:space="0" w:color="auto"/>
              <w:right w:val="nil"/>
            </w:tcBorders>
            <w:vAlign w:val="center"/>
          </w:tcPr>
          <w:p w14:paraId="535C0E4F" w14:textId="7838AB10"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Manager</w:t>
            </w:r>
          </w:p>
        </w:tc>
        <w:tc>
          <w:tcPr>
            <w:tcW w:w="1815" w:type="dxa"/>
            <w:gridSpan w:val="2"/>
            <w:tcBorders>
              <w:top w:val="nil"/>
              <w:left w:val="nil"/>
              <w:bottom w:val="single" w:sz="4" w:space="0" w:color="auto"/>
              <w:right w:val="nil"/>
            </w:tcBorders>
            <w:vAlign w:val="center"/>
          </w:tcPr>
          <w:p w14:paraId="31EF5F95" w14:textId="2B573FA7" w:rsidR="002E43D4" w:rsidRPr="00300FF3" w:rsidRDefault="002E43D4" w:rsidP="002E43D4">
            <w:pPr>
              <w:rPr>
                <w:rFonts w:ascii="Arial" w:hAnsi="Arial"/>
                <w:b/>
                <w:bCs/>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Janitor</w:t>
            </w:r>
          </w:p>
        </w:tc>
        <w:tc>
          <w:tcPr>
            <w:tcW w:w="2041" w:type="dxa"/>
            <w:gridSpan w:val="6"/>
            <w:tcBorders>
              <w:top w:val="nil"/>
              <w:left w:val="nil"/>
              <w:bottom w:val="single" w:sz="4" w:space="0" w:color="auto"/>
              <w:right w:val="nil"/>
            </w:tcBorders>
            <w:vAlign w:val="center"/>
          </w:tcPr>
          <w:p w14:paraId="54B1EBAD" w14:textId="75E32A9F"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Server</w:t>
            </w:r>
          </w:p>
        </w:tc>
        <w:tc>
          <w:tcPr>
            <w:tcW w:w="1477" w:type="dxa"/>
            <w:tcBorders>
              <w:top w:val="nil"/>
              <w:left w:val="nil"/>
              <w:bottom w:val="single" w:sz="4" w:space="0" w:color="auto"/>
              <w:right w:val="nil"/>
            </w:tcBorders>
            <w:vAlign w:val="center"/>
          </w:tcPr>
          <w:p w14:paraId="4732A9A0" w14:textId="7082E5C2" w:rsidR="002E43D4" w:rsidRPr="00300FF3" w:rsidRDefault="002E43D4" w:rsidP="00B82E62">
            <w:pPr>
              <w:ind w:left="-16"/>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Cook</w:t>
            </w:r>
          </w:p>
        </w:tc>
        <w:tc>
          <w:tcPr>
            <w:tcW w:w="3582" w:type="dxa"/>
            <w:gridSpan w:val="2"/>
            <w:tcBorders>
              <w:top w:val="nil"/>
              <w:left w:val="nil"/>
              <w:bottom w:val="single" w:sz="4" w:space="0" w:color="auto"/>
              <w:right w:val="single" w:sz="12" w:space="0" w:color="auto"/>
            </w:tcBorders>
            <w:vAlign w:val="center"/>
          </w:tcPr>
          <w:p w14:paraId="00DD1815" w14:textId="0160AC90" w:rsidR="002E43D4" w:rsidRPr="00300FF3" w:rsidRDefault="002E43D4" w:rsidP="002E43D4">
            <w:pPr>
              <w:rPr>
                <w:rFonts w:ascii="Arial" w:hAnsi="Arial"/>
                <w:b/>
                <w:bCs/>
                <w:sz w:val="16"/>
                <w:szCs w:val="16"/>
              </w:rPr>
            </w:pPr>
            <w:r w:rsidRPr="00300FF3">
              <w:rPr>
                <w:rFonts w:ascii="Arial" w:hAnsi="Arial" w:cs="Arial"/>
                <w:sz w:val="16"/>
                <w:szCs w:val="16"/>
                <w:lang w:val="fil"/>
              </w:rPr>
              <w:fldChar w:fldCharType="begin">
                <w:ffData>
                  <w:name w:val="Check5"/>
                  <w:enabled/>
                  <w:calcOnExit w:val="0"/>
                  <w:checkBox>
                    <w:sizeAuto/>
                    <w:default w:val="0"/>
                  </w:checkBox>
                </w:ffData>
              </w:fldChar>
            </w:r>
            <w:r w:rsidRPr="00300FF3">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sidRPr="00300FF3">
              <w:rPr>
                <w:rFonts w:ascii="Arial" w:hAnsi="Arial" w:cs="Arial"/>
                <w:sz w:val="16"/>
                <w:szCs w:val="16"/>
                <w:lang w:val="fil"/>
              </w:rPr>
              <w:fldChar w:fldCharType="end"/>
            </w:r>
            <w:r w:rsidRPr="00300FF3">
              <w:rPr>
                <w:rFonts w:ascii="Arial" w:hAnsi="Arial" w:cs="Arial"/>
                <w:sz w:val="16"/>
                <w:szCs w:val="16"/>
                <w:lang w:val="fil"/>
              </w:rPr>
              <w:t xml:space="preserve"> Iba pa: </w:t>
            </w: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u w:val="single"/>
                <w:lang w:val="fil"/>
              </w:rPr>
              <w:t>     </w:t>
            </w:r>
            <w:r w:rsidRPr="00300FF3">
              <w:rPr>
                <w:rFonts w:ascii="Arial" w:hAnsi="Arial" w:cs="Arial"/>
                <w:sz w:val="16"/>
                <w:szCs w:val="16"/>
                <w:lang w:val="fil"/>
              </w:rPr>
              <w:fldChar w:fldCharType="end"/>
            </w:r>
          </w:p>
        </w:tc>
      </w:tr>
      <w:tr w:rsidR="002E43D4" w:rsidRPr="00300FF3" w14:paraId="5D1BD89C" w14:textId="77777777" w:rsidTr="00B82E62">
        <w:trPr>
          <w:trHeight w:val="288"/>
          <w:jc w:val="center"/>
        </w:trPr>
        <w:tc>
          <w:tcPr>
            <w:tcW w:w="622" w:type="dxa"/>
            <w:vMerge w:val="restart"/>
            <w:tcBorders>
              <w:top w:val="single" w:sz="4" w:space="0" w:color="auto"/>
              <w:left w:val="single" w:sz="12" w:space="0" w:color="auto"/>
              <w:bottom w:val="single" w:sz="12" w:space="0" w:color="auto"/>
              <w:right w:val="single" w:sz="8" w:space="0" w:color="auto"/>
            </w:tcBorders>
            <w:vAlign w:val="center"/>
          </w:tcPr>
          <w:p w14:paraId="4FAC3837" w14:textId="51B56A81" w:rsidR="002E43D4" w:rsidRPr="00300FF3" w:rsidRDefault="002E43D4" w:rsidP="002E43D4">
            <w:pPr>
              <w:jc w:val="center"/>
              <w:rPr>
                <w:rFonts w:ascii="Arial" w:hAnsi="Arial"/>
                <w:b/>
                <w:bCs/>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13"/>
            <w:tcBorders>
              <w:top w:val="single" w:sz="4" w:space="0" w:color="auto"/>
              <w:left w:val="single" w:sz="8" w:space="0" w:color="auto"/>
              <w:bottom w:val="nil"/>
              <w:right w:val="single" w:sz="12" w:space="0" w:color="auto"/>
            </w:tcBorders>
            <w:vAlign w:val="center"/>
          </w:tcPr>
          <w:p w14:paraId="715B781D" w14:textId="287595B2" w:rsidR="002E43D4" w:rsidRPr="00300FF3" w:rsidRDefault="002E43D4" w:rsidP="002E43D4">
            <w:pPr>
              <w:rPr>
                <w:rFonts w:ascii="Arial" w:hAnsi="Arial"/>
                <w:sz w:val="16"/>
                <w:szCs w:val="16"/>
              </w:rPr>
            </w:pPr>
            <w:r w:rsidRPr="00300FF3">
              <w:rPr>
                <w:rFonts w:ascii="Arial" w:hAnsi="Arial"/>
                <w:sz w:val="16"/>
                <w:szCs w:val="16"/>
                <w:lang w:val="fil"/>
              </w:rPr>
              <w:t>Sino ang may pananagutang maglinis sa pinangyarihan ng suka at pagtatae?</w:t>
            </w:r>
          </w:p>
        </w:tc>
      </w:tr>
      <w:tr w:rsidR="002E43D4" w:rsidRPr="00300FF3" w14:paraId="3D030003" w14:textId="77777777" w:rsidTr="000C706F">
        <w:trPr>
          <w:trHeight w:val="288"/>
          <w:jc w:val="center"/>
        </w:trPr>
        <w:tc>
          <w:tcPr>
            <w:tcW w:w="622" w:type="dxa"/>
            <w:vMerge/>
            <w:tcBorders>
              <w:top w:val="single" w:sz="8" w:space="0" w:color="auto"/>
              <w:left w:val="single" w:sz="12" w:space="0" w:color="auto"/>
              <w:bottom w:val="single" w:sz="12" w:space="0" w:color="auto"/>
              <w:right w:val="single" w:sz="8" w:space="0" w:color="auto"/>
            </w:tcBorders>
            <w:vAlign w:val="center"/>
          </w:tcPr>
          <w:p w14:paraId="51627ED3" w14:textId="77777777" w:rsidR="002E43D4" w:rsidRPr="00300FF3" w:rsidRDefault="002E43D4" w:rsidP="002E43D4">
            <w:pPr>
              <w:jc w:val="center"/>
              <w:rPr>
                <w:rFonts w:ascii="Arial" w:hAnsi="Arial"/>
                <w:b/>
                <w:bCs/>
                <w:sz w:val="16"/>
                <w:szCs w:val="16"/>
              </w:rPr>
            </w:pPr>
          </w:p>
        </w:tc>
        <w:tc>
          <w:tcPr>
            <w:tcW w:w="1986" w:type="dxa"/>
            <w:gridSpan w:val="2"/>
            <w:tcBorders>
              <w:top w:val="nil"/>
              <w:left w:val="single" w:sz="8" w:space="0" w:color="auto"/>
              <w:bottom w:val="single" w:sz="12" w:space="0" w:color="auto"/>
              <w:right w:val="nil"/>
            </w:tcBorders>
            <w:vAlign w:val="center"/>
          </w:tcPr>
          <w:p w14:paraId="4AA8454F" w14:textId="7DAAE1D1"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Manager</w:t>
            </w:r>
          </w:p>
        </w:tc>
        <w:tc>
          <w:tcPr>
            <w:tcW w:w="1815" w:type="dxa"/>
            <w:gridSpan w:val="2"/>
            <w:tcBorders>
              <w:top w:val="nil"/>
              <w:left w:val="nil"/>
              <w:bottom w:val="single" w:sz="12" w:space="0" w:color="auto"/>
              <w:right w:val="nil"/>
            </w:tcBorders>
            <w:vAlign w:val="center"/>
          </w:tcPr>
          <w:p w14:paraId="3477CDAD" w14:textId="0B662307"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Janitor</w:t>
            </w:r>
          </w:p>
        </w:tc>
        <w:tc>
          <w:tcPr>
            <w:tcW w:w="2041" w:type="dxa"/>
            <w:gridSpan w:val="6"/>
            <w:tcBorders>
              <w:top w:val="nil"/>
              <w:left w:val="nil"/>
              <w:bottom w:val="single" w:sz="12" w:space="0" w:color="auto"/>
              <w:right w:val="nil"/>
            </w:tcBorders>
            <w:vAlign w:val="center"/>
          </w:tcPr>
          <w:p w14:paraId="731A47DA" w14:textId="745ACC8B" w:rsidR="002E43D4" w:rsidRPr="00300FF3" w:rsidRDefault="002E43D4" w:rsidP="002E43D4">
            <w:pP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Server</w:t>
            </w:r>
          </w:p>
        </w:tc>
        <w:tc>
          <w:tcPr>
            <w:tcW w:w="1477" w:type="dxa"/>
            <w:tcBorders>
              <w:top w:val="nil"/>
              <w:left w:val="nil"/>
              <w:bottom w:val="single" w:sz="12" w:space="0" w:color="auto"/>
              <w:right w:val="nil"/>
            </w:tcBorders>
            <w:vAlign w:val="center"/>
          </w:tcPr>
          <w:p w14:paraId="52436683" w14:textId="10ADD8C9" w:rsidR="002E43D4" w:rsidRPr="00300FF3" w:rsidRDefault="002E43D4" w:rsidP="00B82E62">
            <w:pPr>
              <w:ind w:left="-16"/>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Cook</w:t>
            </w:r>
          </w:p>
        </w:tc>
        <w:tc>
          <w:tcPr>
            <w:tcW w:w="3582" w:type="dxa"/>
            <w:gridSpan w:val="2"/>
            <w:tcBorders>
              <w:top w:val="nil"/>
              <w:left w:val="nil"/>
              <w:bottom w:val="single" w:sz="12" w:space="0" w:color="auto"/>
              <w:right w:val="single" w:sz="12" w:space="0" w:color="auto"/>
            </w:tcBorders>
            <w:vAlign w:val="center"/>
          </w:tcPr>
          <w:p w14:paraId="7EC09437" w14:textId="043C76BE" w:rsidR="002E43D4" w:rsidRPr="00300FF3" w:rsidRDefault="002E43D4" w:rsidP="002E43D4">
            <w:pPr>
              <w:rPr>
                <w:rFonts w:ascii="Arial" w:hAnsi="Arial" w:cs="Arial"/>
                <w:bCs/>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Iba pa: </w:t>
            </w:r>
            <w:r w:rsidRPr="00300FF3">
              <w:rPr>
                <w:rFonts w:ascii="Arial" w:hAnsi="Arial"/>
                <w:sz w:val="16"/>
                <w:szCs w:val="16"/>
                <w:lang w:val="fil"/>
              </w:rPr>
              <w:fldChar w:fldCharType="begin">
                <w:ffData>
                  <w:name w:val="Text3"/>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noProof/>
                <w:sz w:val="16"/>
                <w:szCs w:val="16"/>
                <w:u w:val="single"/>
                <w:lang w:val="fil"/>
              </w:rPr>
              <w:t>     </w:t>
            </w:r>
            <w:r w:rsidRPr="00300FF3">
              <w:rPr>
                <w:rFonts w:ascii="Arial" w:hAnsi="Arial"/>
                <w:sz w:val="16"/>
                <w:szCs w:val="16"/>
                <w:lang w:val="fil"/>
              </w:rPr>
              <w:fldChar w:fldCharType="end"/>
            </w:r>
          </w:p>
        </w:tc>
      </w:tr>
      <w:tr w:rsidR="002E43D4" w:rsidRPr="00300FF3" w14:paraId="4B46E102"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single" w:sz="12" w:space="0" w:color="auto"/>
              <w:left w:val="single" w:sz="12" w:space="0" w:color="auto"/>
              <w:bottom w:val="nil"/>
              <w:right w:val="single" w:sz="12" w:space="0" w:color="auto"/>
            </w:tcBorders>
            <w:shd w:val="clear" w:color="auto" w:fill="095865"/>
            <w:vAlign w:val="center"/>
          </w:tcPr>
          <w:p w14:paraId="32F0645C" w14:textId="3A358D4F" w:rsidR="002E43D4" w:rsidRPr="00300FF3" w:rsidRDefault="00C34B43" w:rsidP="002E43D4">
            <w:pPr>
              <w:jc w:val="center"/>
              <w:rPr>
                <w:rFonts w:ascii="Arial" w:hAnsi="Arial" w:cs="Arial"/>
                <w:color w:val="FFFFFF"/>
                <w:sz w:val="16"/>
                <w:szCs w:val="16"/>
              </w:rPr>
            </w:pPr>
            <w:r w:rsidRPr="00300FF3">
              <w:rPr>
                <w:rFonts w:ascii="Arial" w:hAnsi="Arial" w:cs="Arial"/>
                <w:b/>
                <w:bCs/>
                <w:color w:val="FFFFFF"/>
                <w:sz w:val="18"/>
                <w:szCs w:val="18"/>
                <w:lang w:val="fil"/>
              </w:rPr>
              <w:t>Seksiyon 5</w:t>
            </w:r>
            <w:r w:rsidRPr="00300FF3">
              <w:rPr>
                <w:rFonts w:ascii="Arial" w:hAnsi="Arial" w:cs="Arial"/>
                <w:color w:val="FFFFFF"/>
                <w:sz w:val="18"/>
                <w:szCs w:val="18"/>
                <w:lang w:val="fil"/>
              </w:rPr>
              <w:t>:</w:t>
            </w:r>
            <w:r w:rsidRPr="00300FF3">
              <w:rPr>
                <w:rFonts w:ascii="Arial" w:hAnsi="Arial" w:cs="Arial"/>
                <w:b/>
                <w:bCs/>
                <w:color w:val="FFFFFF"/>
                <w:sz w:val="18"/>
                <w:szCs w:val="18"/>
                <w:lang w:val="fil"/>
              </w:rPr>
              <w:t xml:space="preserve"> Karagdagang Impormasyong Partikular sa Pasilidad</w:t>
            </w:r>
          </w:p>
        </w:tc>
      </w:tr>
      <w:tr w:rsidR="002E43D4" w:rsidRPr="00300FF3" w14:paraId="2F654DF4" w14:textId="77777777" w:rsidTr="00D94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11523" w:type="dxa"/>
            <w:gridSpan w:val="14"/>
            <w:tcBorders>
              <w:top w:val="nil"/>
              <w:left w:val="single" w:sz="12" w:space="0" w:color="auto"/>
              <w:bottom w:val="single" w:sz="8" w:space="0" w:color="auto"/>
              <w:right w:val="single" w:sz="12" w:space="0" w:color="auto"/>
            </w:tcBorders>
            <w:shd w:val="clear" w:color="auto" w:fill="auto"/>
          </w:tcPr>
          <w:p w14:paraId="7932DD6B" w14:textId="1B99F488" w:rsidR="002E43D4" w:rsidRPr="00300FF3" w:rsidRDefault="002E43D4" w:rsidP="002E43D4">
            <w:pPr>
              <w:spacing w:before="60"/>
              <w:rPr>
                <w:rFonts w:ascii="Arial" w:hAnsi="Arial" w:cs="Arial"/>
                <w:iCs/>
                <w:sz w:val="16"/>
                <w:szCs w:val="16"/>
              </w:rPr>
            </w:pP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r>
      <w:tr w:rsidR="002E43D4" w:rsidRPr="00300FF3" w14:paraId="5DBF03BB"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nil"/>
              <w:left w:val="single" w:sz="12" w:space="0" w:color="auto"/>
              <w:bottom w:val="single" w:sz="8" w:space="0" w:color="auto"/>
              <w:right w:val="single" w:sz="12" w:space="0" w:color="auto"/>
            </w:tcBorders>
            <w:shd w:val="clear" w:color="auto" w:fill="095865"/>
            <w:vAlign w:val="center"/>
          </w:tcPr>
          <w:p w14:paraId="6C5A42BB" w14:textId="74668CC7" w:rsidR="002E43D4" w:rsidRPr="00300FF3" w:rsidRDefault="001C57A5" w:rsidP="002E43D4">
            <w:pPr>
              <w:jc w:val="center"/>
              <w:rPr>
                <w:rFonts w:ascii="Arial" w:hAnsi="Arial" w:cs="Arial"/>
                <w:b/>
                <w:bCs/>
                <w:sz w:val="18"/>
                <w:szCs w:val="18"/>
              </w:rPr>
            </w:pPr>
            <w:r w:rsidRPr="00300FF3">
              <w:rPr>
                <w:rFonts w:ascii="Arial" w:hAnsi="Arial" w:cs="Arial"/>
                <w:b/>
                <w:bCs/>
                <w:color w:val="FFFFFF"/>
                <w:sz w:val="18"/>
                <w:szCs w:val="18"/>
                <w:lang w:val="fil"/>
              </w:rPr>
              <w:t>Seksiyon 6: Pagpapanatili sa Plano</w:t>
            </w:r>
          </w:p>
        </w:tc>
      </w:tr>
      <w:tr w:rsidR="002E43D4" w:rsidRPr="00300FF3" w14:paraId="0D265F48"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18CBC90C" w14:textId="5E3B6A63" w:rsidR="002E43D4" w:rsidRPr="00300FF3" w:rsidRDefault="002E43D4" w:rsidP="002E43D4">
            <w:pPr>
              <w:spacing w:before="60"/>
              <w:jc w:val="center"/>
              <w:rPr>
                <w:rFonts w:ascii="Arial" w:hAnsi="Arial" w:cs="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13"/>
            <w:tcBorders>
              <w:top w:val="nil"/>
              <w:left w:val="single" w:sz="8" w:space="0" w:color="auto"/>
              <w:bottom w:val="single" w:sz="8" w:space="0" w:color="auto"/>
              <w:right w:val="single" w:sz="12" w:space="0" w:color="auto"/>
            </w:tcBorders>
            <w:shd w:val="clear" w:color="auto" w:fill="auto"/>
          </w:tcPr>
          <w:p w14:paraId="0A021683" w14:textId="7048EB85" w:rsidR="002E43D4" w:rsidRPr="00300FF3" w:rsidRDefault="002E43D4" w:rsidP="002E43D4">
            <w:pPr>
              <w:spacing w:before="60"/>
              <w:rPr>
                <w:rFonts w:ascii="Arial" w:hAnsi="Arial" w:cs="Arial"/>
                <w:sz w:val="16"/>
                <w:szCs w:val="16"/>
              </w:rPr>
            </w:pPr>
            <w:r w:rsidRPr="00300FF3">
              <w:rPr>
                <w:rFonts w:ascii="Arial" w:hAnsi="Arial"/>
                <w:sz w:val="16"/>
                <w:szCs w:val="16"/>
                <w:lang w:val="fil"/>
              </w:rPr>
              <w:t xml:space="preserve">Saang bahagi ng establisimyento ng pagkain nakalagay ang plano sa paglilinis? </w:t>
            </w:r>
            <w:r w:rsidRPr="00300FF3">
              <w:rPr>
                <w:rFonts w:ascii="Arial" w:hAnsi="Arial"/>
                <w:sz w:val="16"/>
                <w:szCs w:val="16"/>
                <w:lang w:val="fil"/>
              </w:rPr>
              <w:fldChar w:fldCharType="begin">
                <w:ffData>
                  <w:name w:val="Text1"/>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noProof/>
                <w:sz w:val="16"/>
                <w:szCs w:val="16"/>
                <w:u w:val="single"/>
                <w:lang w:val="fil"/>
              </w:rPr>
              <w:t>     </w:t>
            </w:r>
            <w:r w:rsidRPr="00300FF3">
              <w:rPr>
                <w:rFonts w:ascii="Arial" w:hAnsi="Arial"/>
                <w:sz w:val="16"/>
                <w:szCs w:val="16"/>
                <w:lang w:val="fil"/>
              </w:rPr>
              <w:fldChar w:fldCharType="end"/>
            </w:r>
          </w:p>
        </w:tc>
      </w:tr>
      <w:tr w:rsidR="002E43D4" w:rsidRPr="00300FF3" w14:paraId="4F8013E3"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79D90351" w14:textId="404F6B7C" w:rsidR="002E43D4" w:rsidRPr="00300FF3" w:rsidRDefault="002E43D4" w:rsidP="002E43D4">
            <w:pPr>
              <w:spacing w:before="60"/>
              <w:jc w:val="center"/>
              <w:rPr>
                <w:rFonts w:ascii="Arial" w:hAnsi="Arial"/>
                <w:sz w:val="16"/>
                <w:szCs w:val="16"/>
              </w:rPr>
            </w:pP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p>
        </w:tc>
        <w:tc>
          <w:tcPr>
            <w:tcW w:w="10901" w:type="dxa"/>
            <w:gridSpan w:val="13"/>
            <w:tcBorders>
              <w:top w:val="nil"/>
              <w:left w:val="single" w:sz="8" w:space="0" w:color="auto"/>
              <w:bottom w:val="single" w:sz="8" w:space="0" w:color="auto"/>
              <w:right w:val="single" w:sz="12" w:space="0" w:color="auto"/>
            </w:tcBorders>
            <w:shd w:val="clear" w:color="auto" w:fill="auto"/>
          </w:tcPr>
          <w:p w14:paraId="15614426" w14:textId="7D2D0D17" w:rsidR="002E43D4" w:rsidRPr="00300FF3" w:rsidRDefault="002E43D4" w:rsidP="002E43D4">
            <w:pPr>
              <w:spacing w:before="60"/>
              <w:rPr>
                <w:rFonts w:ascii="Arial" w:hAnsi="Arial" w:cs="Arial"/>
                <w:sz w:val="16"/>
                <w:szCs w:val="16"/>
              </w:rPr>
            </w:pPr>
            <w:r w:rsidRPr="00300FF3">
              <w:rPr>
                <w:rFonts w:ascii="Arial" w:hAnsi="Arial"/>
                <w:sz w:val="16"/>
                <w:szCs w:val="16"/>
                <w:lang w:val="fil"/>
              </w:rPr>
              <w:t xml:space="preserve">Gaano kadalas sinusuri at ina-update ang plano? </w:t>
            </w: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Taon-taon  </w:t>
            </w:r>
            <w:r w:rsidRPr="00300FF3">
              <w:rPr>
                <w:rFonts w:ascii="Arial" w:hAnsi="Arial"/>
                <w:sz w:val="16"/>
                <w:szCs w:val="16"/>
                <w:lang w:val="fil"/>
              </w:rPr>
              <w:fldChar w:fldCharType="begin">
                <w:ffData>
                  <w:name w:val="Check4"/>
                  <w:enabled/>
                  <w:calcOnExit w:val="0"/>
                  <w:checkBox>
                    <w:sizeAuto/>
                    <w:default w:val="0"/>
                  </w:checkBox>
                </w:ffData>
              </w:fldChar>
            </w:r>
            <w:r w:rsidRPr="00300FF3">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sidRPr="00300FF3">
              <w:rPr>
                <w:rFonts w:ascii="Arial" w:hAnsi="Arial"/>
                <w:sz w:val="16"/>
                <w:szCs w:val="16"/>
                <w:lang w:val="fil"/>
              </w:rPr>
              <w:fldChar w:fldCharType="end"/>
            </w:r>
            <w:r w:rsidRPr="00300FF3">
              <w:rPr>
                <w:rFonts w:ascii="Arial" w:hAnsi="Arial"/>
                <w:sz w:val="16"/>
                <w:szCs w:val="16"/>
                <w:lang w:val="fil"/>
              </w:rPr>
              <w:t xml:space="preserve"> Iba pa: </w:t>
            </w:r>
            <w:r w:rsidRPr="00300FF3">
              <w:rPr>
                <w:rFonts w:ascii="Arial" w:hAnsi="Arial"/>
                <w:sz w:val="16"/>
                <w:szCs w:val="16"/>
                <w:lang w:val="fil"/>
              </w:rPr>
              <w:fldChar w:fldCharType="begin">
                <w:ffData>
                  <w:name w:val="Text1"/>
                  <w:enabled/>
                  <w:calcOnExit w:val="0"/>
                  <w:textInput/>
                </w:ffData>
              </w:fldChar>
            </w:r>
            <w:r w:rsidRPr="00300FF3">
              <w:rPr>
                <w:rFonts w:ascii="Arial" w:hAnsi="Arial"/>
                <w:sz w:val="16"/>
                <w:szCs w:val="16"/>
                <w:lang w:val="fil"/>
              </w:rPr>
              <w:instrText xml:space="preserve"> FORMTEXT </w:instrText>
            </w:r>
            <w:r w:rsidRPr="00300FF3">
              <w:rPr>
                <w:rFonts w:ascii="Arial" w:hAnsi="Arial"/>
                <w:sz w:val="16"/>
                <w:szCs w:val="16"/>
                <w:lang w:val="fil"/>
              </w:rPr>
            </w:r>
            <w:r w:rsidRPr="00300FF3">
              <w:rPr>
                <w:rFonts w:ascii="Arial" w:hAnsi="Arial"/>
                <w:sz w:val="16"/>
                <w:szCs w:val="16"/>
                <w:lang w:val="fil"/>
              </w:rPr>
              <w:fldChar w:fldCharType="separate"/>
            </w:r>
            <w:r w:rsidRPr="00300FF3">
              <w:rPr>
                <w:rFonts w:ascii="Arial" w:hAnsi="Arial"/>
                <w:noProof/>
                <w:sz w:val="16"/>
                <w:szCs w:val="16"/>
                <w:u w:val="single"/>
                <w:lang w:val="fil"/>
              </w:rPr>
              <w:t>     </w:t>
            </w:r>
            <w:r w:rsidRPr="00300FF3">
              <w:rPr>
                <w:rFonts w:ascii="Arial" w:hAnsi="Arial"/>
                <w:sz w:val="16"/>
                <w:szCs w:val="16"/>
                <w:lang w:val="fil"/>
              </w:rPr>
              <w:fldChar w:fldCharType="end"/>
            </w:r>
          </w:p>
        </w:tc>
      </w:tr>
      <w:tr w:rsidR="002E43D4" w:rsidRPr="00300FF3"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4"/>
            <w:tcBorders>
              <w:top w:val="single" w:sz="12" w:space="0" w:color="auto"/>
              <w:left w:val="single" w:sz="12" w:space="0" w:color="auto"/>
              <w:bottom w:val="nil"/>
              <w:right w:val="single" w:sz="12" w:space="0" w:color="auto"/>
            </w:tcBorders>
            <w:shd w:val="clear" w:color="auto" w:fill="095865"/>
            <w:vAlign w:val="center"/>
          </w:tcPr>
          <w:p w14:paraId="5DDF8CA6" w14:textId="7DE34756" w:rsidR="002E43D4" w:rsidRPr="00300FF3" w:rsidRDefault="00C34B43" w:rsidP="002E43D4">
            <w:pPr>
              <w:jc w:val="center"/>
              <w:rPr>
                <w:rFonts w:ascii="Arial" w:hAnsi="Arial" w:cs="Arial"/>
                <w:color w:val="FFFFFF"/>
                <w:sz w:val="18"/>
                <w:szCs w:val="18"/>
              </w:rPr>
            </w:pPr>
            <w:r w:rsidRPr="00300FF3">
              <w:rPr>
                <w:rFonts w:ascii="Arial" w:hAnsi="Arial" w:cs="Arial"/>
                <w:b/>
                <w:bCs/>
                <w:color w:val="FFFFFF"/>
                <w:sz w:val="18"/>
                <w:szCs w:val="18"/>
                <w:lang w:val="fil"/>
              </w:rPr>
              <w:t>Seksiyon 7</w:t>
            </w:r>
            <w:r w:rsidRPr="00300FF3">
              <w:rPr>
                <w:rFonts w:ascii="Arial" w:hAnsi="Arial" w:cs="Arial"/>
                <w:color w:val="FFFFFF"/>
                <w:sz w:val="18"/>
                <w:szCs w:val="18"/>
                <w:lang w:val="fil"/>
              </w:rPr>
              <w:t>:</w:t>
            </w:r>
            <w:r w:rsidRPr="00300FF3">
              <w:rPr>
                <w:rFonts w:ascii="Arial" w:hAnsi="Arial" w:cs="Arial"/>
                <w:b/>
                <w:bCs/>
                <w:color w:val="FFFFFF"/>
                <w:sz w:val="18"/>
                <w:szCs w:val="18"/>
                <w:lang w:val="fil"/>
              </w:rPr>
              <w:t xml:space="preserve"> Pirma</w:t>
            </w:r>
          </w:p>
        </w:tc>
      </w:tr>
      <w:tr w:rsidR="002E43D4" w:rsidRPr="00F11981" w14:paraId="5DDF8CA9"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14"/>
            <w:tcBorders>
              <w:top w:val="nil"/>
              <w:left w:val="single" w:sz="12" w:space="0" w:color="auto"/>
              <w:bottom w:val="single" w:sz="8" w:space="0" w:color="auto"/>
              <w:right w:val="single" w:sz="12" w:space="0" w:color="auto"/>
            </w:tcBorders>
            <w:shd w:val="clear" w:color="auto" w:fill="auto"/>
            <w:vAlign w:val="center"/>
          </w:tcPr>
          <w:p w14:paraId="5DDF8CA8" w14:textId="742763BA" w:rsidR="002E43D4" w:rsidRPr="00F11981" w:rsidRDefault="002E43D4" w:rsidP="002E43D4">
            <w:pPr>
              <w:rPr>
                <w:rFonts w:ascii="Arial" w:hAnsi="Arial" w:cs="Arial"/>
                <w:iCs/>
                <w:sz w:val="16"/>
                <w:szCs w:val="16"/>
                <w:lang w:val="es-AR"/>
              </w:rPr>
            </w:pPr>
            <w:r w:rsidRPr="00300FF3">
              <w:rPr>
                <w:rFonts w:ascii="Arial" w:hAnsi="Arial" w:cs="Arial"/>
                <w:sz w:val="16"/>
                <w:szCs w:val="16"/>
                <w:lang w:val="fil"/>
              </w:rPr>
              <w:t xml:space="preserve">Ang plano ay inihanda ni: </w:t>
            </w: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u w:val="single"/>
                <w:lang w:val="fil"/>
              </w:rPr>
              <w:t>     </w:t>
            </w:r>
            <w:r w:rsidRPr="00300FF3">
              <w:rPr>
                <w:rFonts w:ascii="Arial" w:hAnsi="Arial" w:cs="Arial"/>
                <w:sz w:val="16"/>
                <w:szCs w:val="16"/>
                <w:lang w:val="fil"/>
              </w:rPr>
              <w:fldChar w:fldCharType="end"/>
            </w:r>
          </w:p>
        </w:tc>
      </w:tr>
      <w:tr w:rsidR="002E43D4" w:rsidRPr="00300FF3" w14:paraId="5DDF8CAD" w14:textId="77777777" w:rsidTr="00E45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14"/>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631AE32E" w:rsidR="002E43D4" w:rsidRPr="00300FF3" w:rsidRDefault="002E43D4" w:rsidP="002E43D4">
            <w:pPr>
              <w:tabs>
                <w:tab w:val="left" w:pos="4303"/>
                <w:tab w:val="left" w:pos="5813"/>
                <w:tab w:val="left" w:pos="9683"/>
              </w:tabs>
              <w:ind w:right="360"/>
              <w:rPr>
                <w:rFonts w:ascii="Arial" w:hAnsi="Arial" w:cs="Arial"/>
                <w:sz w:val="16"/>
                <w:szCs w:val="16"/>
              </w:rPr>
            </w:pPr>
            <w:r w:rsidRPr="00300FF3">
              <w:rPr>
                <w:rFonts w:ascii="Arial" w:hAnsi="Arial" w:cs="Arial"/>
                <w:sz w:val="16"/>
                <w:szCs w:val="16"/>
                <w:lang w:val="fil"/>
              </w:rPr>
              <w:tab/>
            </w: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r w:rsidRPr="00300FF3">
              <w:rPr>
                <w:rFonts w:ascii="Arial" w:hAnsi="Arial" w:cs="Arial"/>
                <w:sz w:val="16"/>
                <w:szCs w:val="16"/>
                <w:lang w:val="fil"/>
              </w:rPr>
              <w:tab/>
            </w:r>
            <w:r w:rsidRPr="00300FF3">
              <w:rPr>
                <w:rFonts w:ascii="Arial" w:hAnsi="Arial" w:cs="Arial"/>
                <w:sz w:val="16"/>
                <w:szCs w:val="16"/>
                <w:lang w:val="fil"/>
              </w:rPr>
              <w:fldChar w:fldCharType="begin">
                <w:ffData>
                  <w:name w:val="Text3"/>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r w:rsidRPr="00300FF3">
              <w:rPr>
                <w:rFonts w:ascii="Arial" w:hAnsi="Arial" w:cs="Arial"/>
                <w:sz w:val="16"/>
                <w:szCs w:val="16"/>
                <w:lang w:val="fil"/>
              </w:rPr>
              <w:tab/>
            </w:r>
            <w:r w:rsidRPr="00300FF3">
              <w:rPr>
                <w:rFonts w:ascii="Arial" w:hAnsi="Arial" w:cs="Arial"/>
                <w:sz w:val="16"/>
                <w:szCs w:val="16"/>
                <w:lang w:val="fil"/>
              </w:rPr>
              <w:fldChar w:fldCharType="begin">
                <w:ffData>
                  <w:name w:val=""/>
                  <w:enabled/>
                  <w:calcOnExit w:val="0"/>
                  <w:textInput/>
                </w:ffData>
              </w:fldChar>
            </w:r>
            <w:r w:rsidRPr="00300FF3">
              <w:rPr>
                <w:rFonts w:ascii="Arial" w:hAnsi="Arial" w:cs="Arial"/>
                <w:sz w:val="16"/>
                <w:szCs w:val="16"/>
                <w:lang w:val="fil"/>
              </w:rPr>
              <w:instrText xml:space="preserve"> FORMTEXT </w:instrText>
            </w:r>
            <w:r w:rsidRPr="00300FF3">
              <w:rPr>
                <w:rFonts w:ascii="Arial" w:hAnsi="Arial" w:cs="Arial"/>
                <w:sz w:val="16"/>
                <w:szCs w:val="16"/>
                <w:lang w:val="fil"/>
              </w:rPr>
            </w:r>
            <w:r w:rsidRPr="00300FF3">
              <w:rPr>
                <w:rFonts w:ascii="Arial" w:hAnsi="Arial" w:cs="Arial"/>
                <w:sz w:val="16"/>
                <w:szCs w:val="16"/>
                <w:lang w:val="fil"/>
              </w:rPr>
              <w:fldChar w:fldCharType="separate"/>
            </w:r>
            <w:r w:rsidRPr="00300FF3">
              <w:rPr>
                <w:rFonts w:ascii="Arial" w:hAnsi="Arial" w:cs="Arial"/>
                <w:noProof/>
                <w:sz w:val="16"/>
                <w:szCs w:val="16"/>
                <w:lang w:val="fil"/>
              </w:rPr>
              <w:t>     </w:t>
            </w:r>
            <w:r w:rsidRPr="00300FF3">
              <w:rPr>
                <w:rFonts w:ascii="Arial" w:hAnsi="Arial" w:cs="Arial"/>
                <w:sz w:val="16"/>
                <w:szCs w:val="16"/>
                <w:lang w:val="fil"/>
              </w:rPr>
              <w:fldChar w:fldCharType="end"/>
            </w:r>
          </w:p>
        </w:tc>
      </w:tr>
      <w:tr w:rsidR="002E43D4" w:rsidRPr="00300FF3" w14:paraId="5DDF8CB0" w14:textId="77777777" w:rsidTr="00383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4" w:type="dxa"/>
            <w:gridSpan w:val="7"/>
            <w:tcBorders>
              <w:left w:val="single" w:sz="12" w:space="0" w:color="auto"/>
              <w:bottom w:val="single" w:sz="12" w:space="0" w:color="auto"/>
              <w:right w:val="single" w:sz="12" w:space="0" w:color="auto"/>
            </w:tcBorders>
            <w:shd w:val="clear" w:color="auto" w:fill="auto"/>
          </w:tcPr>
          <w:p w14:paraId="5DDF8CAE" w14:textId="00C6DCE7" w:rsidR="002E43D4" w:rsidRPr="00300FF3" w:rsidRDefault="002E43D4" w:rsidP="002E43D4">
            <w:pPr>
              <w:tabs>
                <w:tab w:val="left" w:pos="4303"/>
              </w:tabs>
              <w:ind w:left="72" w:right="360"/>
              <w:rPr>
                <w:rFonts w:ascii="Arial" w:hAnsi="Arial" w:cs="Arial"/>
                <w:sz w:val="16"/>
                <w:szCs w:val="16"/>
              </w:rPr>
            </w:pPr>
            <w:r w:rsidRPr="00300FF3">
              <w:rPr>
                <w:rFonts w:ascii="Arial" w:hAnsi="Arial" w:cs="Arial"/>
                <w:sz w:val="16"/>
                <w:szCs w:val="16"/>
                <w:lang w:val="fil"/>
              </w:rPr>
              <w:t>Pirma</w:t>
            </w:r>
            <w:r w:rsidRPr="00300FF3">
              <w:rPr>
                <w:rFonts w:ascii="Arial" w:hAnsi="Arial" w:cs="Arial"/>
                <w:sz w:val="16"/>
                <w:szCs w:val="16"/>
                <w:lang w:val="fil"/>
              </w:rPr>
              <w:tab/>
              <w:t>Petsa</w:t>
            </w:r>
          </w:p>
        </w:tc>
        <w:tc>
          <w:tcPr>
            <w:tcW w:w="5789" w:type="dxa"/>
            <w:gridSpan w:val="7"/>
            <w:tcBorders>
              <w:left w:val="single" w:sz="12" w:space="0" w:color="auto"/>
              <w:bottom w:val="single" w:sz="12" w:space="0" w:color="auto"/>
              <w:right w:val="single" w:sz="12" w:space="0" w:color="auto"/>
            </w:tcBorders>
            <w:shd w:val="clear" w:color="auto" w:fill="auto"/>
          </w:tcPr>
          <w:p w14:paraId="5DDF8CAF" w14:textId="261B7701" w:rsidR="002E43D4" w:rsidRPr="00300FF3" w:rsidRDefault="002E43D4" w:rsidP="002E43D4">
            <w:pPr>
              <w:tabs>
                <w:tab w:val="left" w:pos="3934"/>
              </w:tabs>
              <w:ind w:left="72" w:right="360"/>
              <w:rPr>
                <w:rFonts w:ascii="Arial" w:hAnsi="Arial" w:cs="Arial"/>
                <w:sz w:val="16"/>
                <w:szCs w:val="16"/>
              </w:rPr>
            </w:pPr>
            <w:r w:rsidRPr="00300FF3">
              <w:rPr>
                <w:rFonts w:ascii="Arial" w:hAnsi="Arial" w:cs="Arial"/>
                <w:sz w:val="16"/>
                <w:szCs w:val="16"/>
                <w:lang w:val="fil"/>
              </w:rPr>
              <w:t>Naka-print na Pangalan</w:t>
            </w:r>
            <w:r w:rsidRPr="00300FF3">
              <w:rPr>
                <w:rFonts w:ascii="Arial" w:hAnsi="Arial" w:cs="Arial"/>
                <w:sz w:val="16"/>
                <w:szCs w:val="16"/>
                <w:lang w:val="fil"/>
              </w:rPr>
              <w:tab/>
              <w:t>Telepono</w:t>
            </w:r>
          </w:p>
        </w:tc>
      </w:tr>
      <w:tr w:rsidR="00383383" w:rsidRPr="00300FF3" w14:paraId="70ADB2EE" w14:textId="77777777" w:rsidTr="00383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11523" w:type="dxa"/>
            <w:gridSpan w:val="14"/>
            <w:tcBorders>
              <w:top w:val="single" w:sz="12" w:space="0" w:color="auto"/>
              <w:left w:val="nil"/>
              <w:bottom w:val="nil"/>
              <w:right w:val="nil"/>
            </w:tcBorders>
            <w:shd w:val="clear" w:color="auto" w:fill="auto"/>
          </w:tcPr>
          <w:p w14:paraId="483D3F2E" w14:textId="6BB2F77D" w:rsidR="00383383" w:rsidRPr="00300FF3" w:rsidRDefault="00383383" w:rsidP="002F56AD">
            <w:pPr>
              <w:tabs>
                <w:tab w:val="left" w:pos="3934"/>
              </w:tabs>
              <w:spacing w:before="80"/>
              <w:ind w:left="-37" w:right="-115"/>
              <w:rPr>
                <w:rFonts w:ascii="Arial" w:hAnsi="Arial" w:cs="Arial"/>
                <w:sz w:val="16"/>
                <w:szCs w:val="16"/>
              </w:rPr>
            </w:pPr>
            <w:r w:rsidRPr="00300FF3">
              <w:rPr>
                <w:rFonts w:ascii="Arial" w:hAnsi="Arial" w:cs="Arial"/>
                <w:sz w:val="16"/>
                <w:szCs w:val="16"/>
                <w:lang w:val="fil"/>
              </w:rPr>
              <w:t>Upang hilingin ang dokumentong ito sa ibang format, tumawag sa 1-800-5</w:t>
            </w:r>
            <w:r w:rsidR="00044712">
              <w:rPr>
                <w:rFonts w:ascii="Arial" w:hAnsi="Arial" w:cs="Arial"/>
                <w:sz w:val="16"/>
                <w:szCs w:val="16"/>
                <w:lang w:val="fil"/>
              </w:rPr>
              <w:t>2</w:t>
            </w:r>
            <w:r w:rsidRPr="00300FF3">
              <w:rPr>
                <w:rFonts w:ascii="Arial" w:hAnsi="Arial" w:cs="Arial"/>
                <w:sz w:val="16"/>
                <w:szCs w:val="16"/>
                <w:lang w:val="fil"/>
              </w:rPr>
              <w:t>5-0127. Para sa mga customer na bingi o nahihirapang makarinig, mangyaring tumawag sa 711 (Washington Relay) o mag-email sa civil.rights@doh.wa.gov.</w:t>
            </w:r>
          </w:p>
        </w:tc>
      </w:tr>
    </w:tbl>
    <w:p w14:paraId="5DDF8CB1" w14:textId="041C8C20" w:rsidR="00D45167" w:rsidRPr="007271C5" w:rsidRDefault="00D45167" w:rsidP="00A067C9">
      <w:pPr>
        <w:ind w:left="-864"/>
        <w:rPr>
          <w:rFonts w:asciiTheme="minorHAnsi" w:hAnsiTheme="minorHAnsi" w:cstheme="minorHAnsi"/>
          <w:sz w:val="2"/>
          <w:szCs w:val="2"/>
        </w:rPr>
      </w:pPr>
    </w:p>
    <w:sectPr w:rsidR="00D45167" w:rsidRPr="007271C5" w:rsidSect="00BB0E2D">
      <w:pgSz w:w="12240" w:h="15840"/>
      <w:pgMar w:top="1008"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2A4F" w14:textId="77777777" w:rsidR="00FD191F" w:rsidRDefault="00FD191F">
      <w:r>
        <w:separator/>
      </w:r>
    </w:p>
  </w:endnote>
  <w:endnote w:type="continuationSeparator" w:id="0">
    <w:p w14:paraId="7FED2CD6" w14:textId="77777777" w:rsidR="00FD191F" w:rsidRDefault="00FD191F">
      <w:r>
        <w:continuationSeparator/>
      </w:r>
    </w:p>
  </w:endnote>
  <w:endnote w:type="continuationNotice" w:id="1">
    <w:p w14:paraId="06B9120C" w14:textId="77777777" w:rsidR="00FD191F" w:rsidRDefault="00FD1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17D72995" w:rsidR="003D2485" w:rsidRPr="001C0C4C" w:rsidRDefault="00E95D1D" w:rsidP="008428D3">
    <w:pPr>
      <w:pStyle w:val="Footer"/>
      <w:tabs>
        <w:tab w:val="clear" w:pos="4320"/>
        <w:tab w:val="clear" w:pos="8640"/>
        <w:tab w:val="right" w:pos="10440"/>
      </w:tabs>
      <w:ind w:left="-990" w:right="-1080"/>
      <w:rPr>
        <w:rFonts w:ascii="Arial" w:hAnsi="Arial" w:cs="Arial"/>
        <w:sz w:val="18"/>
        <w:szCs w:val="16"/>
      </w:rPr>
    </w:pPr>
    <w:r>
      <w:rPr>
        <w:rFonts w:ascii="Arial" w:hAnsi="Arial" w:cs="Arial"/>
        <w:sz w:val="18"/>
        <w:szCs w:val="16"/>
        <w:lang w:val="fil"/>
      </w:rPr>
      <w:t>AMC Toolkit: Plano sa Paglilinis ng Suka at Pagtatae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24EFD73B" w:rsidR="003D2485" w:rsidRPr="005E4121" w:rsidRDefault="00E95D1D" w:rsidP="002F56AD">
    <w:pPr>
      <w:pStyle w:val="Footer"/>
      <w:tabs>
        <w:tab w:val="clear" w:pos="4320"/>
        <w:tab w:val="clear" w:pos="8640"/>
        <w:tab w:val="right" w:pos="10440"/>
      </w:tabs>
      <w:ind w:left="-1044" w:right="-1080"/>
      <w:rPr>
        <w:rFonts w:ascii="Arial" w:hAnsi="Arial" w:cs="Arial"/>
        <w:sz w:val="18"/>
        <w:szCs w:val="16"/>
      </w:rPr>
    </w:pPr>
    <w:r>
      <w:rPr>
        <w:rFonts w:ascii="Arial" w:hAnsi="Arial" w:cs="Arial"/>
        <w:sz w:val="18"/>
        <w:szCs w:val="16"/>
        <w:lang w:val="fil"/>
      </w:rPr>
      <w:t xml:space="preserve">Active </w:t>
    </w:r>
    <w:r>
      <w:rPr>
        <w:rFonts w:ascii="Arial" w:hAnsi="Arial" w:cs="Arial"/>
        <w:sz w:val="18"/>
        <w:szCs w:val="16"/>
        <w:lang w:val="fil"/>
      </w:rPr>
      <w:t>Managerial Control Toolkit: Plano sa Paglilinis ng Suka at Pagtatae</w:t>
    </w:r>
    <w:r>
      <w:rPr>
        <w:rFonts w:ascii="Arial" w:hAnsi="Arial" w:cs="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sidR="00B30B49">
      <w:rPr>
        <w:rStyle w:val="PageNumber"/>
        <w:rFonts w:ascii="Arial" w:hAnsi="Arial" w:cs="Arial"/>
        <w:noProof/>
        <w:sz w:val="18"/>
        <w:szCs w:val="16"/>
        <w:lang w:val="fil"/>
      </w:rPr>
      <w:t>1</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sidR="00B30B49">
      <w:rPr>
        <w:rStyle w:val="PageNumber"/>
        <w:rFonts w:ascii="Arial" w:hAnsi="Arial" w:cs="Arial"/>
        <w:noProof/>
        <w:sz w:val="18"/>
        <w:szCs w:val="16"/>
        <w:lang w:val="fil"/>
      </w:rPr>
      <w:t>2</w:t>
    </w:r>
    <w:r>
      <w:rPr>
        <w:rStyle w:val="PageNumber"/>
        <w:rFonts w:ascii="Arial" w:hAnsi="Arial" w:cs="Arial"/>
        <w:sz w:val="18"/>
        <w:szCs w:val="16"/>
        <w:lang w:val="fi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1542" w14:textId="77777777" w:rsidR="00FD191F" w:rsidRDefault="00FD191F">
      <w:r>
        <w:separator/>
      </w:r>
    </w:p>
  </w:footnote>
  <w:footnote w:type="continuationSeparator" w:id="0">
    <w:p w14:paraId="497B1F03" w14:textId="77777777" w:rsidR="00FD191F" w:rsidRDefault="00FD191F">
      <w:r>
        <w:continuationSeparator/>
      </w:r>
    </w:p>
  </w:footnote>
  <w:footnote w:type="continuationNotice" w:id="1">
    <w:p w14:paraId="1EDD360E" w14:textId="77777777" w:rsidR="00FD191F" w:rsidRDefault="00FD19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25432">
    <w:abstractNumId w:val="19"/>
  </w:num>
  <w:num w:numId="2" w16cid:durableId="1478523260">
    <w:abstractNumId w:val="27"/>
  </w:num>
  <w:num w:numId="3" w16cid:durableId="2042781094">
    <w:abstractNumId w:val="15"/>
  </w:num>
  <w:num w:numId="4" w16cid:durableId="2042512331">
    <w:abstractNumId w:val="5"/>
  </w:num>
  <w:num w:numId="5" w16cid:durableId="337001479">
    <w:abstractNumId w:val="23"/>
  </w:num>
  <w:num w:numId="6" w16cid:durableId="139808027">
    <w:abstractNumId w:val="6"/>
  </w:num>
  <w:num w:numId="7" w16cid:durableId="570696958">
    <w:abstractNumId w:val="22"/>
  </w:num>
  <w:num w:numId="8" w16cid:durableId="2098791252">
    <w:abstractNumId w:val="30"/>
  </w:num>
  <w:num w:numId="9" w16cid:durableId="1210915321">
    <w:abstractNumId w:val="20"/>
  </w:num>
  <w:num w:numId="10" w16cid:durableId="1939823966">
    <w:abstractNumId w:val="3"/>
  </w:num>
  <w:num w:numId="11" w16cid:durableId="301542952">
    <w:abstractNumId w:val="16"/>
  </w:num>
  <w:num w:numId="12" w16cid:durableId="489560261">
    <w:abstractNumId w:val="7"/>
  </w:num>
  <w:num w:numId="13" w16cid:durableId="269703746">
    <w:abstractNumId w:val="1"/>
  </w:num>
  <w:num w:numId="14" w16cid:durableId="687027125">
    <w:abstractNumId w:val="18"/>
  </w:num>
  <w:num w:numId="15" w16cid:durableId="2066101242">
    <w:abstractNumId w:val="17"/>
  </w:num>
  <w:num w:numId="16" w16cid:durableId="576940356">
    <w:abstractNumId w:val="14"/>
  </w:num>
  <w:num w:numId="17" w16cid:durableId="1142431288">
    <w:abstractNumId w:val="2"/>
  </w:num>
  <w:num w:numId="18" w16cid:durableId="947009475">
    <w:abstractNumId w:val="31"/>
  </w:num>
  <w:num w:numId="19" w16cid:durableId="1220554570">
    <w:abstractNumId w:val="25"/>
  </w:num>
  <w:num w:numId="20" w16cid:durableId="558633906">
    <w:abstractNumId w:val="21"/>
  </w:num>
  <w:num w:numId="21" w16cid:durableId="1383485884">
    <w:abstractNumId w:val="28"/>
  </w:num>
  <w:num w:numId="22" w16cid:durableId="869682272">
    <w:abstractNumId w:val="12"/>
  </w:num>
  <w:num w:numId="23" w16cid:durableId="820343549">
    <w:abstractNumId w:val="13"/>
  </w:num>
  <w:num w:numId="24" w16cid:durableId="140777930">
    <w:abstractNumId w:val="29"/>
  </w:num>
  <w:num w:numId="25" w16cid:durableId="288051627">
    <w:abstractNumId w:val="0"/>
  </w:num>
  <w:num w:numId="26" w16cid:durableId="376315019">
    <w:abstractNumId w:val="26"/>
  </w:num>
  <w:num w:numId="27" w16cid:durableId="1028142110">
    <w:abstractNumId w:val="8"/>
  </w:num>
  <w:num w:numId="28" w16cid:durableId="2144537320">
    <w:abstractNumId w:val="24"/>
  </w:num>
  <w:num w:numId="29" w16cid:durableId="1749306922">
    <w:abstractNumId w:val="4"/>
  </w:num>
  <w:num w:numId="30" w16cid:durableId="782920537">
    <w:abstractNumId w:val="11"/>
  </w:num>
  <w:num w:numId="31" w16cid:durableId="1794716330">
    <w:abstractNumId w:val="10"/>
  </w:num>
  <w:num w:numId="32" w16cid:durableId="390470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wNDeytDA3MDVX0lEKTi0uzszPAykwrAUAFaqugywAAAA="/>
  </w:docVars>
  <w:rsids>
    <w:rsidRoot w:val="00AC701E"/>
    <w:rsid w:val="0000303E"/>
    <w:rsid w:val="00006250"/>
    <w:rsid w:val="00006CC0"/>
    <w:rsid w:val="00010A8D"/>
    <w:rsid w:val="000225A4"/>
    <w:rsid w:val="00022C32"/>
    <w:rsid w:val="000253CE"/>
    <w:rsid w:val="00025778"/>
    <w:rsid w:val="00040940"/>
    <w:rsid w:val="00044476"/>
    <w:rsid w:val="00044712"/>
    <w:rsid w:val="00054C87"/>
    <w:rsid w:val="0005653F"/>
    <w:rsid w:val="000570FE"/>
    <w:rsid w:val="00067ED3"/>
    <w:rsid w:val="000817C0"/>
    <w:rsid w:val="00081F50"/>
    <w:rsid w:val="0008349A"/>
    <w:rsid w:val="0009366B"/>
    <w:rsid w:val="000C2077"/>
    <w:rsid w:val="000C22A6"/>
    <w:rsid w:val="000C706F"/>
    <w:rsid w:val="000D6A4A"/>
    <w:rsid w:val="000D6F62"/>
    <w:rsid w:val="00103BA3"/>
    <w:rsid w:val="001060B9"/>
    <w:rsid w:val="00107615"/>
    <w:rsid w:val="00114197"/>
    <w:rsid w:val="001163EA"/>
    <w:rsid w:val="001206A9"/>
    <w:rsid w:val="00121401"/>
    <w:rsid w:val="001216B8"/>
    <w:rsid w:val="001440F7"/>
    <w:rsid w:val="00144FE2"/>
    <w:rsid w:val="00163B20"/>
    <w:rsid w:val="00170FC8"/>
    <w:rsid w:val="00173228"/>
    <w:rsid w:val="001770DF"/>
    <w:rsid w:val="00186D67"/>
    <w:rsid w:val="00187835"/>
    <w:rsid w:val="00187E80"/>
    <w:rsid w:val="001938E5"/>
    <w:rsid w:val="00193A65"/>
    <w:rsid w:val="001941BE"/>
    <w:rsid w:val="001A0BB3"/>
    <w:rsid w:val="001A2906"/>
    <w:rsid w:val="001B00A9"/>
    <w:rsid w:val="001B51CF"/>
    <w:rsid w:val="001C0C4C"/>
    <w:rsid w:val="001C2FFD"/>
    <w:rsid w:val="001C57A5"/>
    <w:rsid w:val="001C799F"/>
    <w:rsid w:val="001D030B"/>
    <w:rsid w:val="001D6334"/>
    <w:rsid w:val="001D71FF"/>
    <w:rsid w:val="001E56EA"/>
    <w:rsid w:val="001E7E08"/>
    <w:rsid w:val="001F2014"/>
    <w:rsid w:val="001F2C6E"/>
    <w:rsid w:val="001F2D47"/>
    <w:rsid w:val="001F2E48"/>
    <w:rsid w:val="001F3290"/>
    <w:rsid w:val="001F624F"/>
    <w:rsid w:val="00214F0B"/>
    <w:rsid w:val="00217D74"/>
    <w:rsid w:val="00225020"/>
    <w:rsid w:val="002340FD"/>
    <w:rsid w:val="00240D95"/>
    <w:rsid w:val="00253F75"/>
    <w:rsid w:val="002604FD"/>
    <w:rsid w:val="00260B8D"/>
    <w:rsid w:val="0026573A"/>
    <w:rsid w:val="002916D0"/>
    <w:rsid w:val="002A1E8C"/>
    <w:rsid w:val="002A1FE7"/>
    <w:rsid w:val="002A3722"/>
    <w:rsid w:val="002A7FD3"/>
    <w:rsid w:val="002B0C5C"/>
    <w:rsid w:val="002B20BD"/>
    <w:rsid w:val="002B25CE"/>
    <w:rsid w:val="002C0A60"/>
    <w:rsid w:val="002C3BC6"/>
    <w:rsid w:val="002C4001"/>
    <w:rsid w:val="002C6F2C"/>
    <w:rsid w:val="002D0EF5"/>
    <w:rsid w:val="002D5174"/>
    <w:rsid w:val="002D5BBE"/>
    <w:rsid w:val="002E107C"/>
    <w:rsid w:val="002E3721"/>
    <w:rsid w:val="002E43D4"/>
    <w:rsid w:val="002E4F78"/>
    <w:rsid w:val="002E68B5"/>
    <w:rsid w:val="002F134A"/>
    <w:rsid w:val="002F1E99"/>
    <w:rsid w:val="002F3818"/>
    <w:rsid w:val="002F56AD"/>
    <w:rsid w:val="00300FF3"/>
    <w:rsid w:val="00301F69"/>
    <w:rsid w:val="00303C4C"/>
    <w:rsid w:val="003127A7"/>
    <w:rsid w:val="0031383E"/>
    <w:rsid w:val="00321468"/>
    <w:rsid w:val="003224CD"/>
    <w:rsid w:val="00322861"/>
    <w:rsid w:val="003300A4"/>
    <w:rsid w:val="003316D9"/>
    <w:rsid w:val="00332518"/>
    <w:rsid w:val="0033517E"/>
    <w:rsid w:val="00335F4C"/>
    <w:rsid w:val="00343ACF"/>
    <w:rsid w:val="00345694"/>
    <w:rsid w:val="00345778"/>
    <w:rsid w:val="00347968"/>
    <w:rsid w:val="003652AD"/>
    <w:rsid w:val="00367294"/>
    <w:rsid w:val="0037781E"/>
    <w:rsid w:val="00381C40"/>
    <w:rsid w:val="003823FC"/>
    <w:rsid w:val="00383383"/>
    <w:rsid w:val="00387C3F"/>
    <w:rsid w:val="00395CC8"/>
    <w:rsid w:val="003A48DC"/>
    <w:rsid w:val="003A673D"/>
    <w:rsid w:val="003B387E"/>
    <w:rsid w:val="003B600F"/>
    <w:rsid w:val="003C26FB"/>
    <w:rsid w:val="003C2CCB"/>
    <w:rsid w:val="003C718A"/>
    <w:rsid w:val="003D1294"/>
    <w:rsid w:val="003D2485"/>
    <w:rsid w:val="003E2917"/>
    <w:rsid w:val="003E65B5"/>
    <w:rsid w:val="003E6954"/>
    <w:rsid w:val="003F12DE"/>
    <w:rsid w:val="003F2C03"/>
    <w:rsid w:val="003F61A4"/>
    <w:rsid w:val="003F6F58"/>
    <w:rsid w:val="00403CEB"/>
    <w:rsid w:val="004041B1"/>
    <w:rsid w:val="00405A65"/>
    <w:rsid w:val="00407A7C"/>
    <w:rsid w:val="0041169D"/>
    <w:rsid w:val="0041432F"/>
    <w:rsid w:val="00417B2A"/>
    <w:rsid w:val="00427065"/>
    <w:rsid w:val="004274F4"/>
    <w:rsid w:val="00432361"/>
    <w:rsid w:val="00435DF9"/>
    <w:rsid w:val="00436C4B"/>
    <w:rsid w:val="00446717"/>
    <w:rsid w:val="004476F6"/>
    <w:rsid w:val="004507E8"/>
    <w:rsid w:val="004540D8"/>
    <w:rsid w:val="0046485E"/>
    <w:rsid w:val="00467CCC"/>
    <w:rsid w:val="004764FD"/>
    <w:rsid w:val="00482499"/>
    <w:rsid w:val="00485128"/>
    <w:rsid w:val="00485DE6"/>
    <w:rsid w:val="00487605"/>
    <w:rsid w:val="0049049E"/>
    <w:rsid w:val="004945C8"/>
    <w:rsid w:val="004A149F"/>
    <w:rsid w:val="004A58B3"/>
    <w:rsid w:val="004B5D3D"/>
    <w:rsid w:val="004C38B2"/>
    <w:rsid w:val="004C4485"/>
    <w:rsid w:val="004D1978"/>
    <w:rsid w:val="004E0147"/>
    <w:rsid w:val="004E11D0"/>
    <w:rsid w:val="00510107"/>
    <w:rsid w:val="005118CB"/>
    <w:rsid w:val="005145AA"/>
    <w:rsid w:val="005227FF"/>
    <w:rsid w:val="00522AB3"/>
    <w:rsid w:val="00530D72"/>
    <w:rsid w:val="00531A27"/>
    <w:rsid w:val="00535690"/>
    <w:rsid w:val="00537DB0"/>
    <w:rsid w:val="0054298C"/>
    <w:rsid w:val="00542ECC"/>
    <w:rsid w:val="00552EA7"/>
    <w:rsid w:val="00553A9B"/>
    <w:rsid w:val="00554242"/>
    <w:rsid w:val="00560CF1"/>
    <w:rsid w:val="00562704"/>
    <w:rsid w:val="00566B58"/>
    <w:rsid w:val="0056746E"/>
    <w:rsid w:val="005714B5"/>
    <w:rsid w:val="0057714C"/>
    <w:rsid w:val="00582B45"/>
    <w:rsid w:val="005A1FBD"/>
    <w:rsid w:val="005C228A"/>
    <w:rsid w:val="005C3E40"/>
    <w:rsid w:val="005C7A98"/>
    <w:rsid w:val="005D3C5C"/>
    <w:rsid w:val="005E3CDF"/>
    <w:rsid w:val="005E4121"/>
    <w:rsid w:val="005E504D"/>
    <w:rsid w:val="005E72C7"/>
    <w:rsid w:val="005F34CA"/>
    <w:rsid w:val="005F4713"/>
    <w:rsid w:val="005F6AFE"/>
    <w:rsid w:val="0060280E"/>
    <w:rsid w:val="006075AD"/>
    <w:rsid w:val="00614FDF"/>
    <w:rsid w:val="00616774"/>
    <w:rsid w:val="00621517"/>
    <w:rsid w:val="006246C1"/>
    <w:rsid w:val="00624C83"/>
    <w:rsid w:val="0063267B"/>
    <w:rsid w:val="00635687"/>
    <w:rsid w:val="0063650F"/>
    <w:rsid w:val="00645614"/>
    <w:rsid w:val="00655106"/>
    <w:rsid w:val="0068338B"/>
    <w:rsid w:val="006A4C29"/>
    <w:rsid w:val="006B1BF0"/>
    <w:rsid w:val="006B2ED3"/>
    <w:rsid w:val="006B5AAC"/>
    <w:rsid w:val="006C013D"/>
    <w:rsid w:val="006C0E84"/>
    <w:rsid w:val="006C0ED6"/>
    <w:rsid w:val="006C695B"/>
    <w:rsid w:val="006D03A7"/>
    <w:rsid w:val="006D11CC"/>
    <w:rsid w:val="006D7B65"/>
    <w:rsid w:val="006E78A6"/>
    <w:rsid w:val="006F11FB"/>
    <w:rsid w:val="006F4A5C"/>
    <w:rsid w:val="006F6F65"/>
    <w:rsid w:val="00700E98"/>
    <w:rsid w:val="007106CF"/>
    <w:rsid w:val="00710C3E"/>
    <w:rsid w:val="00712190"/>
    <w:rsid w:val="007124D0"/>
    <w:rsid w:val="00716F07"/>
    <w:rsid w:val="007271C5"/>
    <w:rsid w:val="00733C09"/>
    <w:rsid w:val="007364FE"/>
    <w:rsid w:val="007422FE"/>
    <w:rsid w:val="00742FF6"/>
    <w:rsid w:val="007431AC"/>
    <w:rsid w:val="007460A9"/>
    <w:rsid w:val="00754B5C"/>
    <w:rsid w:val="00761396"/>
    <w:rsid w:val="007659D9"/>
    <w:rsid w:val="00765D9F"/>
    <w:rsid w:val="00767867"/>
    <w:rsid w:val="007728B8"/>
    <w:rsid w:val="00773A5D"/>
    <w:rsid w:val="00773BA7"/>
    <w:rsid w:val="00775065"/>
    <w:rsid w:val="0078283C"/>
    <w:rsid w:val="00787BDC"/>
    <w:rsid w:val="00787DE4"/>
    <w:rsid w:val="00793B95"/>
    <w:rsid w:val="007A1388"/>
    <w:rsid w:val="007B26B0"/>
    <w:rsid w:val="007C2247"/>
    <w:rsid w:val="007C39D7"/>
    <w:rsid w:val="007C5284"/>
    <w:rsid w:val="007D32DC"/>
    <w:rsid w:val="007D4CED"/>
    <w:rsid w:val="007E1012"/>
    <w:rsid w:val="007F6137"/>
    <w:rsid w:val="00802107"/>
    <w:rsid w:val="00805BAA"/>
    <w:rsid w:val="0081578D"/>
    <w:rsid w:val="0081708E"/>
    <w:rsid w:val="00817197"/>
    <w:rsid w:val="00821E75"/>
    <w:rsid w:val="00826252"/>
    <w:rsid w:val="008322C9"/>
    <w:rsid w:val="00834865"/>
    <w:rsid w:val="00840CDC"/>
    <w:rsid w:val="0084210B"/>
    <w:rsid w:val="008428D3"/>
    <w:rsid w:val="0084784C"/>
    <w:rsid w:val="008500CE"/>
    <w:rsid w:val="008507FD"/>
    <w:rsid w:val="008566F9"/>
    <w:rsid w:val="008577ED"/>
    <w:rsid w:val="00857DA6"/>
    <w:rsid w:val="00861CF4"/>
    <w:rsid w:val="0087575D"/>
    <w:rsid w:val="0088366C"/>
    <w:rsid w:val="00885020"/>
    <w:rsid w:val="00887C17"/>
    <w:rsid w:val="00896355"/>
    <w:rsid w:val="008B5892"/>
    <w:rsid w:val="008B7966"/>
    <w:rsid w:val="008B7B9B"/>
    <w:rsid w:val="008D3CA9"/>
    <w:rsid w:val="008D7CFD"/>
    <w:rsid w:val="008E2D1C"/>
    <w:rsid w:val="008F7A1F"/>
    <w:rsid w:val="009019CA"/>
    <w:rsid w:val="00901CA5"/>
    <w:rsid w:val="009045E9"/>
    <w:rsid w:val="009116BE"/>
    <w:rsid w:val="00911967"/>
    <w:rsid w:val="00912435"/>
    <w:rsid w:val="00914237"/>
    <w:rsid w:val="0091475E"/>
    <w:rsid w:val="009156DA"/>
    <w:rsid w:val="009219EE"/>
    <w:rsid w:val="00934D53"/>
    <w:rsid w:val="00947916"/>
    <w:rsid w:val="00947B2F"/>
    <w:rsid w:val="00950E3A"/>
    <w:rsid w:val="0095455A"/>
    <w:rsid w:val="00954A94"/>
    <w:rsid w:val="00954B0F"/>
    <w:rsid w:val="00970AD3"/>
    <w:rsid w:val="00972395"/>
    <w:rsid w:val="0097582D"/>
    <w:rsid w:val="00977FC5"/>
    <w:rsid w:val="00980EF9"/>
    <w:rsid w:val="0098432B"/>
    <w:rsid w:val="0098688D"/>
    <w:rsid w:val="00995895"/>
    <w:rsid w:val="00997490"/>
    <w:rsid w:val="00997607"/>
    <w:rsid w:val="009A3676"/>
    <w:rsid w:val="009C3B9A"/>
    <w:rsid w:val="009D022D"/>
    <w:rsid w:val="009D0E1C"/>
    <w:rsid w:val="009D5F30"/>
    <w:rsid w:val="009E0C17"/>
    <w:rsid w:val="009E1B7A"/>
    <w:rsid w:val="009E4D72"/>
    <w:rsid w:val="009F2CEF"/>
    <w:rsid w:val="009F4261"/>
    <w:rsid w:val="009F4969"/>
    <w:rsid w:val="009F50C7"/>
    <w:rsid w:val="009F7071"/>
    <w:rsid w:val="00A0572E"/>
    <w:rsid w:val="00A067C9"/>
    <w:rsid w:val="00A10FA5"/>
    <w:rsid w:val="00A11226"/>
    <w:rsid w:val="00A143DB"/>
    <w:rsid w:val="00A1517C"/>
    <w:rsid w:val="00A25C94"/>
    <w:rsid w:val="00A3036E"/>
    <w:rsid w:val="00A316BF"/>
    <w:rsid w:val="00A3596D"/>
    <w:rsid w:val="00A67918"/>
    <w:rsid w:val="00A72EBA"/>
    <w:rsid w:val="00A81E6E"/>
    <w:rsid w:val="00A833A1"/>
    <w:rsid w:val="00A84977"/>
    <w:rsid w:val="00A9094A"/>
    <w:rsid w:val="00A90C00"/>
    <w:rsid w:val="00A93814"/>
    <w:rsid w:val="00A947C0"/>
    <w:rsid w:val="00AA0D4C"/>
    <w:rsid w:val="00AA1CBC"/>
    <w:rsid w:val="00AB5FB7"/>
    <w:rsid w:val="00AC701E"/>
    <w:rsid w:val="00AE3436"/>
    <w:rsid w:val="00AE6494"/>
    <w:rsid w:val="00AE7659"/>
    <w:rsid w:val="00AF10E4"/>
    <w:rsid w:val="00AF33F7"/>
    <w:rsid w:val="00AF733E"/>
    <w:rsid w:val="00B025C4"/>
    <w:rsid w:val="00B06E8F"/>
    <w:rsid w:val="00B07074"/>
    <w:rsid w:val="00B17343"/>
    <w:rsid w:val="00B209C2"/>
    <w:rsid w:val="00B30B49"/>
    <w:rsid w:val="00B33CB7"/>
    <w:rsid w:val="00B37C80"/>
    <w:rsid w:val="00B40CE9"/>
    <w:rsid w:val="00B43976"/>
    <w:rsid w:val="00B43A67"/>
    <w:rsid w:val="00B45431"/>
    <w:rsid w:val="00B4559C"/>
    <w:rsid w:val="00B45EC1"/>
    <w:rsid w:val="00B64287"/>
    <w:rsid w:val="00B71640"/>
    <w:rsid w:val="00B750B6"/>
    <w:rsid w:val="00B7622B"/>
    <w:rsid w:val="00B82E62"/>
    <w:rsid w:val="00B848BD"/>
    <w:rsid w:val="00B870BE"/>
    <w:rsid w:val="00B968A7"/>
    <w:rsid w:val="00BA3BE8"/>
    <w:rsid w:val="00BA6FAD"/>
    <w:rsid w:val="00BB0E2D"/>
    <w:rsid w:val="00BC0BAF"/>
    <w:rsid w:val="00BC3C6B"/>
    <w:rsid w:val="00BD0AAB"/>
    <w:rsid w:val="00BE21F0"/>
    <w:rsid w:val="00BF25C0"/>
    <w:rsid w:val="00C04367"/>
    <w:rsid w:val="00C1665E"/>
    <w:rsid w:val="00C2219B"/>
    <w:rsid w:val="00C2368F"/>
    <w:rsid w:val="00C27474"/>
    <w:rsid w:val="00C34B43"/>
    <w:rsid w:val="00C37694"/>
    <w:rsid w:val="00C42858"/>
    <w:rsid w:val="00C4426C"/>
    <w:rsid w:val="00C51539"/>
    <w:rsid w:val="00C52CE2"/>
    <w:rsid w:val="00C53470"/>
    <w:rsid w:val="00C6694D"/>
    <w:rsid w:val="00C70A1C"/>
    <w:rsid w:val="00C7360A"/>
    <w:rsid w:val="00C75C4F"/>
    <w:rsid w:val="00C75E8F"/>
    <w:rsid w:val="00C82372"/>
    <w:rsid w:val="00C8485F"/>
    <w:rsid w:val="00C912EB"/>
    <w:rsid w:val="00C94799"/>
    <w:rsid w:val="00CB1130"/>
    <w:rsid w:val="00CB2B67"/>
    <w:rsid w:val="00CB5864"/>
    <w:rsid w:val="00CB6E21"/>
    <w:rsid w:val="00CC10C1"/>
    <w:rsid w:val="00CC3F8D"/>
    <w:rsid w:val="00CD2653"/>
    <w:rsid w:val="00CD2D3C"/>
    <w:rsid w:val="00CD6EFA"/>
    <w:rsid w:val="00CD709C"/>
    <w:rsid w:val="00CD75CB"/>
    <w:rsid w:val="00CE1F86"/>
    <w:rsid w:val="00CE5CA4"/>
    <w:rsid w:val="00CE77AE"/>
    <w:rsid w:val="00D31B8A"/>
    <w:rsid w:val="00D35B4A"/>
    <w:rsid w:val="00D45167"/>
    <w:rsid w:val="00D52386"/>
    <w:rsid w:val="00D52AC8"/>
    <w:rsid w:val="00D54E62"/>
    <w:rsid w:val="00D636F3"/>
    <w:rsid w:val="00D64384"/>
    <w:rsid w:val="00D74E85"/>
    <w:rsid w:val="00D755E1"/>
    <w:rsid w:val="00D80023"/>
    <w:rsid w:val="00D94C95"/>
    <w:rsid w:val="00D95052"/>
    <w:rsid w:val="00DA626C"/>
    <w:rsid w:val="00DA7D7C"/>
    <w:rsid w:val="00DB5C74"/>
    <w:rsid w:val="00DB7722"/>
    <w:rsid w:val="00DC11AE"/>
    <w:rsid w:val="00DC281B"/>
    <w:rsid w:val="00DC31D3"/>
    <w:rsid w:val="00DC5712"/>
    <w:rsid w:val="00DC6D9C"/>
    <w:rsid w:val="00DD0EF2"/>
    <w:rsid w:val="00DD5393"/>
    <w:rsid w:val="00DD578F"/>
    <w:rsid w:val="00DE0B6A"/>
    <w:rsid w:val="00DE7C1A"/>
    <w:rsid w:val="00DF30A2"/>
    <w:rsid w:val="00DF3160"/>
    <w:rsid w:val="00E107E3"/>
    <w:rsid w:val="00E17CD3"/>
    <w:rsid w:val="00E226D0"/>
    <w:rsid w:val="00E2689B"/>
    <w:rsid w:val="00E32379"/>
    <w:rsid w:val="00E37FA1"/>
    <w:rsid w:val="00E452BD"/>
    <w:rsid w:val="00E45BFD"/>
    <w:rsid w:val="00E476D1"/>
    <w:rsid w:val="00E47DCE"/>
    <w:rsid w:val="00E50F99"/>
    <w:rsid w:val="00E571A3"/>
    <w:rsid w:val="00E62121"/>
    <w:rsid w:val="00E6427F"/>
    <w:rsid w:val="00E645E3"/>
    <w:rsid w:val="00E71BD6"/>
    <w:rsid w:val="00E728A8"/>
    <w:rsid w:val="00E75E1C"/>
    <w:rsid w:val="00E77A6F"/>
    <w:rsid w:val="00E81DC8"/>
    <w:rsid w:val="00E95D1D"/>
    <w:rsid w:val="00E96554"/>
    <w:rsid w:val="00EB25BB"/>
    <w:rsid w:val="00EC0231"/>
    <w:rsid w:val="00EC70F7"/>
    <w:rsid w:val="00ED47F0"/>
    <w:rsid w:val="00EE25DB"/>
    <w:rsid w:val="00EE4F47"/>
    <w:rsid w:val="00EF14D0"/>
    <w:rsid w:val="00EF28F2"/>
    <w:rsid w:val="00EF3D8A"/>
    <w:rsid w:val="00EF43CF"/>
    <w:rsid w:val="00EF7380"/>
    <w:rsid w:val="00F01013"/>
    <w:rsid w:val="00F11981"/>
    <w:rsid w:val="00F137E9"/>
    <w:rsid w:val="00F175ED"/>
    <w:rsid w:val="00F26EE4"/>
    <w:rsid w:val="00F31237"/>
    <w:rsid w:val="00F37709"/>
    <w:rsid w:val="00F40DE4"/>
    <w:rsid w:val="00F4138A"/>
    <w:rsid w:val="00F54D83"/>
    <w:rsid w:val="00F57022"/>
    <w:rsid w:val="00F65370"/>
    <w:rsid w:val="00F65A08"/>
    <w:rsid w:val="00F66EA6"/>
    <w:rsid w:val="00F73AA8"/>
    <w:rsid w:val="00F75747"/>
    <w:rsid w:val="00F772D0"/>
    <w:rsid w:val="00F83C67"/>
    <w:rsid w:val="00F8708E"/>
    <w:rsid w:val="00F877B7"/>
    <w:rsid w:val="00F97976"/>
    <w:rsid w:val="00FA70F7"/>
    <w:rsid w:val="00FB3278"/>
    <w:rsid w:val="00FC0657"/>
    <w:rsid w:val="00FC5E3C"/>
    <w:rsid w:val="00FD191F"/>
    <w:rsid w:val="00FD1A3A"/>
    <w:rsid w:val="00FD382B"/>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91D02B51-6EE8-4F29-9A03-E4635281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EF43CF"/>
    <w:pPr>
      <w:jc w:val="center"/>
      <w:outlineLvl w:val="0"/>
    </w:pPr>
    <w:rPr>
      <w:rFonts w:ascii="Arial" w:hAnsi="Arial" w:cs="Arial"/>
      <w:b/>
      <w:bCs/>
      <w:kern w:val="28"/>
      <w:sz w:val="32"/>
      <w:szCs w:val="28"/>
    </w:rPr>
  </w:style>
  <w:style w:type="character" w:customStyle="1" w:styleId="TitleChar">
    <w:name w:val="Title Char"/>
    <w:link w:val="Title"/>
    <w:rsid w:val="00EF43CF"/>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7F5R2YH2KEY5-326233073-94</_dlc_DocId>
    <_dlc_DocIdUrl xmlns="6bb4863d-8cd6-4cd5-8e32-b9988c0a658a">
      <Url>https://stateofwa.sharepoint.com/sites/DOH-eph/oswp/LHS/food/_layouts/15/DocIdRedir.aspx?ID=7F5R2YH2KEY5-326233073-94</Url>
      <Description>7F5R2YH2KEY5-326233073-94</Description>
    </_dlc_DocIdUrl>
    <Language xmlns="f617a24d-b04c-4377-a28b-d12c39706545">Tagalog</Language>
    <Publication xmlns="f617a24d-b04c-4377-a28b-d12c39706545">Vomit &amp; Diarrhea Clean-up Plans</Publication>
    <Pub_x0023_ xmlns="f617a24d-b04c-4377-a28b-d12c39706545">333-285</Pub_x0023_>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8429-70F2-4B44-9512-6382D76B145E}">
  <ds:schemaRefs>
    <ds:schemaRef ds:uri="http://schemas.microsoft.com/sharepoint/events"/>
  </ds:schemaRefs>
</ds:datastoreItem>
</file>

<file path=customXml/itemProps2.xml><?xml version="1.0" encoding="utf-8"?>
<ds:datastoreItem xmlns:ds="http://schemas.openxmlformats.org/officeDocument/2006/customXml" ds:itemID="{C55A02A2-46CD-4060-831D-A6F885C3F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5.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6.xml><?xml version="1.0" encoding="utf-8"?>
<ds:datastoreItem xmlns:ds="http://schemas.openxmlformats.org/officeDocument/2006/customXml" ds:itemID="{D2BDD97E-4168-44CE-A098-75C3BC44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Toolkit Vomit and Diarrhea Clean-up Plan</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Vomit and Diarrhea Clean-up Plan</dc:title>
  <dc:subject/>
  <dc:creator>Washington State Department of Health</dc:creator>
  <cp:keywords/>
  <dc:description/>
  <cp:lastModifiedBy>Free, Cyndi  (DOH)</cp:lastModifiedBy>
  <cp:revision>126</cp:revision>
  <cp:lastPrinted>2019-02-25T20:41:00Z</cp:lastPrinted>
  <dcterms:created xsi:type="dcterms:W3CDTF">2022-01-25T22:09:00Z</dcterms:created>
  <dcterms:modified xsi:type="dcterms:W3CDTF">2023-02-28T16:35:00Z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14fccbcb-8b34-46d8-939a-b0104f7552c9</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2022-01-21T00:45:55Z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a53f70d3-a201-464b-b2a2-503b3da76e71</vt:lpwstr>
  </property>
  <property fmtid="{D5CDD505-2E9C-101B-9397-08002B2CF9AE}" pid="12" name="MSIP_Label_1520fa42-cf58-4c22-8b93-58cf1d3bd1cb_ContentBits">
    <vt:lpwstr>0</vt:lpwstr>
  </property>
</Properties>
</file>