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24F6B74D" w:rsidR="00C5211D" w:rsidRPr="006630B8" w:rsidRDefault="001225F3" w:rsidP="00C5211D">
      <w:pPr>
        <w:spacing w:before="120"/>
        <w:ind w:left="-1094" w:right="-1080"/>
        <w:jc w:val="both"/>
        <w:rPr>
          <w:rFonts w:ascii="SimSun" w:eastAsia="SimSun" w:hAnsi="SimSun" w:cs="Arial"/>
          <w:noProof/>
          <w:sz w:val="18"/>
          <w:szCs w:val="18"/>
          <w:lang w:eastAsia="zh-CN"/>
        </w:rPr>
      </w:pP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80932" id="Rectangle: Rounded Corners 8" o:spid="_x0000_s1026" alt="&quot;&quot;" style="position:absolute;left:0;text-align:left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" fillcolor="#ebb220" stroked="f" strokeweight="1pt">
                <v:stroke joinstyle="miter"/>
              </v:roundrect>
            </w:pict>
          </mc:Fallback>
        </mc:AlternateConten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7C192A" w:rsidRDefault="00A824CA" w:rsidP="00D570AD">
                            <w:pPr>
                              <w:pStyle w:val="Title"/>
                              <w:rPr>
                                <w:rFonts w:ascii="SimSun" w:eastAsia="SimSun" w:hAnsi="SimSun"/>
                                <w:sz w:val="30"/>
                                <w:szCs w:val="30"/>
                              </w:rPr>
                            </w:pPr>
                            <w:r w:rsidRPr="007C192A">
                              <w:rPr>
                                <w:rFonts w:ascii="SimSun" w:eastAsia="SimSun" w:hAnsi="SimSun" w:hint="eastAsia"/>
                                <w:sz w:val="30"/>
                                <w:szCs w:val="30"/>
                                <w:lang w:eastAsia="zh-CN"/>
                              </w:rPr>
                              <w:t>工具包：日期标记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7C192A" w:rsidRDefault="00A824CA" w:rsidP="00D570AD">
                      <w:pPr>
                        <w:pStyle w:val="Title"/>
                        <w:rPr>
                          <w:rFonts w:ascii="SimSun" w:eastAsia="SimSun" w:hAnsi="SimSun"/>
                          <w:sz w:val="30"/>
                          <w:szCs w:val="30"/>
                        </w:rPr>
                      </w:pPr>
                      <w:r w:rsidRPr="007C192A">
                        <w:rPr>
                          <w:rFonts w:ascii="SimSun" w:eastAsia="SimSun" w:hAnsi="SimSun" w:hint="eastAsia"/>
                          <w:sz w:val="30"/>
                          <w:szCs w:val="30"/>
                          <w:lang w:eastAsia="zh-CN"/>
                        </w:rPr>
                        <w:t>工具包：日期标记</w:t>
                      </w:r>
                    </w:p>
                  </w:txbxContent>
                </v:textbox>
              </v:rect>
            </w:pict>
          </mc:Fallback>
        </mc:AlternateConten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在机构内</w:t>
      </w:r>
      <w:r w:rsidRPr="006630B8">
        <w:rPr>
          <w:rFonts w:ascii="SimSun" w:eastAsia="SimSun" w:hAnsi="SimSun" w:cs="Arial" w:hint="eastAsia"/>
          <w:i/>
          <w:iCs/>
          <w:noProof/>
          <w:sz w:val="18"/>
          <w:szCs w:val="18"/>
          <w:lang w:eastAsia="zh-CN"/>
        </w:rPr>
        <w:t>制备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或</w:t>
      </w:r>
      <w:r w:rsidRPr="006630B8">
        <w:rPr>
          <w:rFonts w:ascii="SimSun" w:eastAsia="SimSun" w:hAnsi="SimSun" w:cs="Arial" w:hint="eastAsia"/>
          <w:i/>
          <w:iCs/>
          <w:noProof/>
          <w:sz w:val="18"/>
          <w:szCs w:val="18"/>
          <w:lang w:eastAsia="zh-CN"/>
        </w:rPr>
        <w:t>开封</w:t>
      </w:r>
      <w:r w:rsidRPr="006630B8">
        <w:rPr>
          <w:rFonts w:ascii="SimSun" w:eastAsia="SimSun" w:hAnsi="SimSun" w:cs="Arial"/>
          <w:i/>
          <w:iCs/>
          <w:noProof/>
          <w:sz w:val="18"/>
          <w:szCs w:val="18"/>
          <w:lang w:eastAsia="zh-CN"/>
        </w:rPr>
        <w:t>/</w:t>
      </w:r>
      <w:r w:rsidRPr="006630B8">
        <w:rPr>
          <w:rFonts w:ascii="SimSun" w:eastAsia="SimSun" w:hAnsi="SimSun" w:cs="Arial" w:hint="eastAsia"/>
          <w:i/>
          <w:iCs/>
          <w:noProof/>
          <w:sz w:val="18"/>
          <w:szCs w:val="18"/>
          <w:lang w:eastAsia="zh-CN"/>
        </w:rPr>
        <w:t>未密封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的商业包装内的低温即食的</w:t>
      </w:r>
      <w:r w:rsidR="0043274C"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 xml:space="preserve"> </w:t>
      </w:r>
      <w:r w:rsidR="0043274C" w:rsidRPr="006630B8">
        <w:rPr>
          <w:rFonts w:asciiTheme="minorHAnsi" w:hAnsiTheme="minorHAnsi" w:cstheme="minorBidi"/>
          <w:sz w:val="18"/>
          <w:szCs w:val="18"/>
          <w:lang w:eastAsia="ko-KR"/>
        </w:rPr>
        <w:t xml:space="preserve">Time/Temperature Control for Safety 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（</w:t>
      </w:r>
      <w:r w:rsidR="0043274C" w:rsidRPr="006630B8">
        <w:rPr>
          <w:rFonts w:asciiTheme="minorHAnsi" w:hAnsiTheme="minorHAnsi" w:cstheme="minorBidi"/>
          <w:sz w:val="18"/>
          <w:szCs w:val="18"/>
          <w:lang w:eastAsia="ko-KR"/>
        </w:rPr>
        <w:t>TCS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，</w:t>
      </w:r>
      <w:r w:rsidR="0043274C"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安全时间</w:t>
      </w:r>
      <w:r w:rsidR="0043274C" w:rsidRPr="006630B8">
        <w:rPr>
          <w:rFonts w:ascii="SimSun" w:eastAsia="SimSun" w:hAnsi="SimSun" w:cs="Arial"/>
          <w:noProof/>
          <w:sz w:val="18"/>
          <w:szCs w:val="18"/>
          <w:lang w:eastAsia="zh-CN"/>
        </w:rPr>
        <w:t>/</w:t>
      </w:r>
      <w:r w:rsidR="0043274C"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温度控制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）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食品，必须在七天内予以供应、销售、冷冻或废弃，以减少</w:t>
      </w:r>
      <w:r w:rsidRPr="006630B8">
        <w:rPr>
          <w:rFonts w:ascii="SimSun" w:eastAsia="SimSun" w:hAnsi="SimSun" w:cs="Arial" w:hint="eastAsia"/>
          <w:i/>
          <w:iCs/>
          <w:noProof/>
          <w:sz w:val="18"/>
          <w:szCs w:val="18"/>
          <w:lang w:eastAsia="zh-CN"/>
        </w:rPr>
        <w:t>李斯特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菌。储存超过</w: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t xml:space="preserve"> 24 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小时的冷藏</w: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t xml:space="preserve"> TCS 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食品必须标明制备</w: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t>/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打开日期或废弃日期，以确保其在</w: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t xml:space="preserve"> </w:t>
      </w:r>
      <w:r w:rsidRPr="006630B8">
        <w:rPr>
          <w:rFonts w:ascii="SimSun" w:eastAsia="SimSun" w:hAnsi="SimSun" w:cs="Arial"/>
          <w:b/>
          <w:bCs/>
          <w:noProof/>
          <w:sz w:val="18"/>
          <w:szCs w:val="18"/>
          <w:lang w:eastAsia="zh-CN"/>
        </w:rPr>
        <w:t xml:space="preserve">7 </w:t>
      </w:r>
      <w:r w:rsidRPr="006630B8">
        <w:rPr>
          <w:rFonts w:ascii="SimSun" w:eastAsia="SimSun" w:hAnsi="SimSun" w:cs="Arial" w:hint="eastAsia"/>
          <w:b/>
          <w:bCs/>
          <w:noProof/>
          <w:sz w:val="18"/>
          <w:szCs w:val="18"/>
          <w:lang w:eastAsia="zh-CN"/>
        </w:rPr>
        <w:t>天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内予以使用或冷冻。</w:t>
      </w:r>
      <w:r w:rsidRPr="006630B8">
        <w:rPr>
          <w:rFonts w:ascii="SimSun" w:eastAsia="SimSun" w:hAnsi="SimSun" w:cs="Arial" w:hint="eastAsia"/>
          <w:sz w:val="18"/>
          <w:szCs w:val="18"/>
          <w:lang w:eastAsia="zh-CN"/>
        </w:rPr>
        <w:t>提供本文件旨在帮助审查程序以及培训工作人员。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请查看第</w:t>
      </w:r>
      <w:r w:rsidRPr="006630B8">
        <w:rPr>
          <w:rFonts w:ascii="SimSun" w:eastAsia="SimSun" w:hAnsi="SimSun" w:cs="Arial"/>
          <w:noProof/>
          <w:sz w:val="18"/>
          <w:szCs w:val="18"/>
          <w:lang w:eastAsia="zh-CN"/>
        </w:rPr>
        <w:t xml:space="preserve"> 2 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页，了解豁免食品清单。</w:t>
      </w:r>
    </w:p>
    <w:p w14:paraId="54260245" w14:textId="42ADA436" w:rsidR="00622A45" w:rsidRPr="006630B8" w:rsidRDefault="00622A45" w:rsidP="00C5211D">
      <w:pPr>
        <w:spacing w:before="120" w:after="40"/>
        <w:ind w:left="-1094" w:right="-1080"/>
        <w:jc w:val="both"/>
        <w:rPr>
          <w:rFonts w:ascii="SimSun" w:eastAsia="SimSun" w:hAnsi="SimSun" w:cs="Arial"/>
          <w:noProof/>
          <w:sz w:val="18"/>
          <w:szCs w:val="18"/>
          <w:lang w:eastAsia="zh-CN"/>
        </w:rPr>
      </w:pPr>
      <w:r w:rsidRPr="006630B8">
        <w:rPr>
          <w:rFonts w:ascii="SimSun" w:eastAsia="SimSun" w:hAnsi="SimSun" w:cs="Arial" w:hint="eastAsia"/>
          <w:b/>
          <w:bCs/>
          <w:noProof/>
          <w:sz w:val="18"/>
          <w:szCs w:val="18"/>
          <w:lang w:eastAsia="zh-CN"/>
        </w:rPr>
        <w:t>注意：</w:t>
      </w:r>
      <w:r w:rsidRPr="006630B8">
        <w:rPr>
          <w:rFonts w:ascii="SimSun" w:eastAsia="SimSun" w:hAnsi="SimSun" w:cs="Arial" w:hint="eastAsia"/>
          <w:noProof/>
          <w:sz w:val="18"/>
          <w:szCs w:val="18"/>
          <w:lang w:eastAsia="zh-CN"/>
        </w:rPr>
        <w:t>请使用本文件</w:t>
      </w:r>
      <w:r w:rsidRPr="006630B8">
        <w:rPr>
          <w:rFonts w:ascii="SimSun" w:eastAsia="SimSun" w:hAnsi="SimSun" w:cs="Arial" w:hint="eastAsia"/>
          <w:sz w:val="18"/>
          <w:szCs w:val="18"/>
          <w:lang w:eastAsia="zh-CN"/>
        </w:rPr>
        <w:t>来帮助您的机构保持</w:t>
      </w:r>
      <w:r w:rsidR="0043274C" w:rsidRPr="006630B8">
        <w:rPr>
          <w:rFonts w:ascii="SimSun" w:eastAsia="SimSun" w:hAnsi="SimSun" w:cs="Arial" w:hint="eastAsia"/>
          <w:sz w:val="18"/>
          <w:szCs w:val="18"/>
          <w:lang w:eastAsia="zh-CN"/>
        </w:rPr>
        <w:t xml:space="preserve"> </w:t>
      </w:r>
      <w:r w:rsidR="0043274C" w:rsidRPr="006630B8">
        <w:rPr>
          <w:rFonts w:asciiTheme="minorHAnsi" w:hAnsiTheme="minorHAnsi" w:cstheme="minorBidi"/>
          <w:sz w:val="18"/>
          <w:szCs w:val="18"/>
          <w:lang w:eastAsia="ko-KR"/>
        </w:rPr>
        <w:t xml:space="preserve">Active Managerial Control 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（</w:t>
      </w:r>
      <w:r w:rsidR="0043274C" w:rsidRPr="006630B8">
        <w:rPr>
          <w:rFonts w:asciiTheme="minorHAnsi" w:hAnsiTheme="minorHAnsi" w:cstheme="minorBidi"/>
          <w:sz w:val="18"/>
          <w:szCs w:val="18"/>
          <w:lang w:eastAsia="ko-KR"/>
        </w:rPr>
        <w:t>AMC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，</w:t>
      </w:r>
      <w:r w:rsidR="0043274C" w:rsidRPr="006630B8">
        <w:rPr>
          <w:rFonts w:ascii="SimSun" w:eastAsia="SimSun" w:hAnsi="SimSun" w:cs="Arial" w:hint="eastAsia"/>
          <w:sz w:val="18"/>
          <w:szCs w:val="18"/>
          <w:lang w:eastAsia="zh-CN"/>
        </w:rPr>
        <w:t>主动管理控制</w:t>
      </w:r>
      <w:r w:rsidR="0043274C" w:rsidRPr="006630B8">
        <w:rPr>
          <w:rFonts w:ascii="SimSun" w:eastAsia="SimSun" w:hAnsi="SimSun" w:cstheme="minorBidi" w:hint="eastAsia"/>
          <w:sz w:val="18"/>
          <w:szCs w:val="18"/>
          <w:lang w:eastAsia="zh-CN"/>
        </w:rPr>
        <w:t>）</w:t>
      </w:r>
      <w:r w:rsidRPr="006630B8">
        <w:rPr>
          <w:rFonts w:ascii="SimSun" w:eastAsia="SimSun" w:hAnsi="SimSun" w:cs="Arial" w:hint="eastAsia"/>
          <w:sz w:val="18"/>
          <w:szCs w:val="18"/>
          <w:lang w:eastAsia="zh-CN"/>
        </w:rPr>
        <w:t>。请务必与</w:t>
      </w:r>
      <w:hyperlink r:id="rId16" w:tgtFrame="_blank" w:tooltip="https://doh.wa.gov/community-and-environment/food/local-food-safety-contacts" w:history="1">
        <w:r w:rsidRPr="006630B8">
          <w:rPr>
            <w:rStyle w:val="Hyperlink"/>
            <w:rFonts w:ascii="SimSun" w:eastAsia="SimSun" w:hAnsi="SimSun" w:cs="Arial" w:hint="eastAsia"/>
            <w:color w:val="4472C4" w:themeColor="accent5"/>
            <w:sz w:val="18"/>
            <w:szCs w:val="18"/>
            <w:lang w:eastAsia="zh-CN"/>
          </w:rPr>
          <w:t>当地卫生管辖部门</w:t>
        </w:r>
      </w:hyperlink>
      <w:r w:rsidRPr="006630B8">
        <w:rPr>
          <w:rFonts w:ascii="SimSun" w:eastAsia="SimSun" w:hAnsi="SimSun" w:cs="Arial" w:hint="eastAsia"/>
          <w:sz w:val="18"/>
          <w:szCs w:val="18"/>
          <w:lang w:eastAsia="zh-CN"/>
        </w:rPr>
        <w:t>合作，以获得任何必要的补充信息或批准。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1C7E85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7C192A" w:rsidRDefault="004F62CB" w:rsidP="005E504D">
            <w:pPr>
              <w:ind w:left="-90"/>
              <w:jc w:val="center"/>
              <w:rPr>
                <w:rFonts w:ascii="SimSun" w:eastAsia="SimSun" w:hAnsi="SimSun" w:cs="Arial"/>
                <w:bCs/>
                <w:i/>
                <w:color w:val="FFFFFF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 xml:space="preserve"> 1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部分：食品机构信息</w:t>
            </w:r>
          </w:p>
        </w:tc>
      </w:tr>
      <w:tr w:rsidR="00EE25DB" w:rsidRPr="001C7E85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6630B8" w:rsidRDefault="008D03A2" w:rsidP="00214F0B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机构名称</w:t>
            </w:r>
          </w:p>
          <w:p w14:paraId="5DDF8C05" w14:textId="3B232240" w:rsidR="001F2D47" w:rsidRPr="006630B8" w:rsidRDefault="001F2D47" w:rsidP="00214F0B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6630B8" w:rsidRDefault="008D03A2" w:rsidP="005227F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电话</w:t>
            </w:r>
          </w:p>
          <w:p w14:paraId="5DDF8C06" w14:textId="480CF422" w:rsidR="001F2D47" w:rsidRPr="006630B8" w:rsidRDefault="00A52D85" w:rsidP="005227F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5E72C7" w:rsidRPr="001C7E85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6630B8" w:rsidRDefault="008D03A2" w:rsidP="00214F0B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街道（实际地址）</w:t>
            </w:r>
          </w:p>
          <w:p w14:paraId="5DDF8C08" w14:textId="46A66834" w:rsidR="001F2D47" w:rsidRPr="006630B8" w:rsidRDefault="001F2D47" w:rsidP="00214F0B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6630B8" w:rsidRDefault="008D03A2" w:rsidP="0081708E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城市</w:t>
            </w:r>
          </w:p>
          <w:p w14:paraId="5DDF8C09" w14:textId="1D2F1FB2" w:rsidR="001F2D47" w:rsidRPr="006630B8" w:rsidRDefault="001F2D47" w:rsidP="0081708E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6630B8" w:rsidRDefault="008D03A2" w:rsidP="0081708E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邮编</w:t>
            </w:r>
          </w:p>
          <w:p w14:paraId="5DDF8C0A" w14:textId="382F00CE" w:rsidR="001F2D47" w:rsidRPr="006630B8" w:rsidRDefault="001F2D47" w:rsidP="0081708E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6630B8" w:rsidRDefault="008D03A2" w:rsidP="005227F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电子邮件地址</w:t>
            </w:r>
          </w:p>
          <w:p w14:paraId="5DDF8C0B" w14:textId="52E73701" w:rsidR="001F2D47" w:rsidRPr="006630B8" w:rsidRDefault="00624C83" w:rsidP="005227F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316BF" w:rsidRPr="001C7E85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6630B8" w:rsidRDefault="008D03A2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联系人姓名</w:t>
            </w:r>
          </w:p>
          <w:p w14:paraId="0043F1B7" w14:textId="313D44FB" w:rsidR="001F2D47" w:rsidRPr="006630B8" w:rsidRDefault="001F2D47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6630B8" w:rsidRDefault="008D03A2" w:rsidP="00A316B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职务</w:t>
            </w:r>
            <w:r w:rsidRPr="006630B8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职位</w:t>
            </w:r>
          </w:p>
          <w:p w14:paraId="5DDF8C0F" w14:textId="291CE112" w:rsidR="001F2D47" w:rsidRPr="006630B8" w:rsidRDefault="001F2D47" w:rsidP="00A316BF">
            <w:pPr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316BF" w:rsidRPr="001C7E85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7C192A" w:rsidRDefault="004F62CB" w:rsidP="009C3B9A">
            <w:pPr>
              <w:ind w:left="-90"/>
              <w:jc w:val="center"/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 w:themeColor="background1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  <w:t xml:space="preserve"> 2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 w:themeColor="background1"/>
                <w:lang w:eastAsia="zh-CN"/>
              </w:rPr>
              <w:t>部分：菜单评估</w:t>
            </w:r>
          </w:p>
          <w:p w14:paraId="5DDF8C26" w14:textId="1335A41C" w:rsidR="000824D0" w:rsidRPr="007C192A" w:rsidRDefault="00400094" w:rsidP="009C3B9A">
            <w:pPr>
              <w:ind w:left="-90"/>
              <w:jc w:val="center"/>
              <w:rPr>
                <w:rFonts w:ascii="SimSun" w:eastAsia="SimSun" w:hAnsi="SimSun" w:cs="Arial"/>
                <w:color w:val="FFFFFF" w:themeColor="background1"/>
                <w:sz w:val="19"/>
                <w:szCs w:val="19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color w:val="FFFFFF" w:themeColor="background1"/>
                <w:sz w:val="19"/>
                <w:szCs w:val="19"/>
                <w:lang w:eastAsia="zh-CN"/>
              </w:rPr>
              <w:t>审查豁免食品清单。在您制备或打开包装后，检查保存</w:t>
            </w:r>
            <w:r w:rsidRPr="007C192A">
              <w:rPr>
                <w:rFonts w:ascii="SimSun" w:eastAsia="SimSun" w:hAnsi="SimSun" w:cs="Arial" w:hint="eastAsia"/>
                <w:i/>
                <w:iCs/>
                <w:color w:val="FFFFFF" w:themeColor="background1"/>
                <w:sz w:val="19"/>
                <w:szCs w:val="19"/>
                <w:lang w:eastAsia="zh-CN"/>
              </w:rPr>
              <w:t>超过</w:t>
            </w:r>
            <w:r w:rsidRPr="007C192A">
              <w:rPr>
                <w:rFonts w:ascii="SimSun" w:eastAsia="SimSun" w:hAnsi="SimSun" w:cs="Arial"/>
                <w:i/>
                <w:iCs/>
                <w:color w:val="FFFFFF" w:themeColor="background1"/>
                <w:sz w:val="19"/>
                <w:szCs w:val="19"/>
                <w:lang w:eastAsia="zh-CN"/>
              </w:rPr>
              <w:t xml:space="preserve"> 24 </w:t>
            </w:r>
            <w:r w:rsidRPr="007C192A">
              <w:rPr>
                <w:rFonts w:ascii="SimSun" w:eastAsia="SimSun" w:hAnsi="SimSun" w:cs="Arial" w:hint="eastAsia"/>
                <w:i/>
                <w:iCs/>
                <w:color w:val="FFFFFF" w:themeColor="background1"/>
                <w:sz w:val="19"/>
                <w:szCs w:val="19"/>
                <w:lang w:eastAsia="zh-CN"/>
              </w:rPr>
              <w:t>小时</w:t>
            </w:r>
            <w:r w:rsidRPr="007C192A">
              <w:rPr>
                <w:rFonts w:ascii="SimSun" w:eastAsia="SimSun" w:hAnsi="SimSun" w:cs="Arial" w:hint="eastAsia"/>
                <w:color w:val="FFFFFF" w:themeColor="background1"/>
                <w:sz w:val="19"/>
                <w:szCs w:val="19"/>
                <w:lang w:eastAsia="zh-CN"/>
              </w:rPr>
              <w:t>的低温</w:t>
            </w:r>
            <w:r w:rsidRPr="007C192A">
              <w:rPr>
                <w:rFonts w:ascii="SimSun" w:eastAsia="SimSun" w:hAnsi="SimSun" w:cs="Arial"/>
                <w:color w:val="FFFFFF" w:themeColor="background1"/>
                <w:sz w:val="19"/>
                <w:szCs w:val="19"/>
                <w:lang w:eastAsia="zh-CN"/>
              </w:rPr>
              <w:t xml:space="preserve"> TCS </w:t>
            </w:r>
            <w:r w:rsidRPr="007C192A">
              <w:rPr>
                <w:rFonts w:ascii="SimSun" w:eastAsia="SimSun" w:hAnsi="SimSun" w:cs="Arial" w:hint="eastAsia"/>
                <w:color w:val="FFFFFF" w:themeColor="background1"/>
                <w:sz w:val="19"/>
                <w:szCs w:val="19"/>
                <w:lang w:eastAsia="zh-CN"/>
              </w:rPr>
              <w:t>食品。</w:t>
            </w:r>
          </w:p>
        </w:tc>
      </w:tr>
      <w:tr w:rsidR="00124A84" w:rsidRPr="001C7E85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6630B8" w:rsidRDefault="00124A84" w:rsidP="00D54E62">
            <w:pPr>
              <w:tabs>
                <w:tab w:val="left" w:pos="288"/>
              </w:tabs>
              <w:rPr>
                <w:rFonts w:ascii="SimSun" w:eastAsia="SimSun" w:hAnsi="SimSun" w:cs="Arial"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bookmarkEnd w:id="0"/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熟食肉（已打开包装）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6630B8" w:rsidRDefault="00124A84" w:rsidP="00124A84">
            <w:pPr>
              <w:tabs>
                <w:tab w:val="left" w:pos="337"/>
              </w:tabs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软质或半软质奶酪（如布里奶酪、奶油奶酪、利可达）</w:t>
            </w:r>
          </w:p>
        </w:tc>
      </w:tr>
      <w:tr w:rsidR="00124A84" w:rsidRPr="001C7E85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6630B8" w:rsidRDefault="00124A84" w:rsidP="00D54E62">
            <w:pPr>
              <w:rPr>
                <w:rFonts w:ascii="SimSun" w:eastAsia="SimSun" w:hAnsi="SimSun" w:cs="Arial"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巴氏杀菌奶（已打开包装）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6630B8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自制沙拉（如菜园菜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生菜、土豆、通心粉）</w:t>
            </w:r>
          </w:p>
        </w:tc>
      </w:tr>
      <w:tr w:rsidR="00124A84" w:rsidRPr="001C7E85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6630B8" w:rsidRDefault="00124A84" w:rsidP="0009366B">
            <w:pPr>
              <w:tabs>
                <w:tab w:val="left" w:pos="248"/>
              </w:tabs>
              <w:rPr>
                <w:rFonts w:ascii="SimSun" w:eastAsia="SimSun" w:hAnsi="SimSun" w:cs="Arial"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切好的农产品（如内部切好的瓜或生菜）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6630B8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SimSun" w:eastAsia="SimSun" w:hAnsi="SimSun" w:cs="Arial"/>
                <w:sz w:val="18"/>
                <w:szCs w:val="18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煮熟和冷冻的食品：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24A84" w:rsidRPr="001C7E85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6630B8" w:rsidRDefault="00124A84" w:rsidP="0009366B">
            <w:pPr>
              <w:tabs>
                <w:tab w:val="left" w:pos="248"/>
              </w:tabs>
              <w:rPr>
                <w:rFonts w:ascii="SimSun" w:eastAsia="SimSun" w:hAnsi="SimSun" w:cs="Arial"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自制调味品：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6630B8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SimSun" w:eastAsia="SimSun" w:hAnsi="SimSun" w:cs="Arial"/>
                <w:sz w:val="18"/>
                <w:szCs w:val="18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7C192A" w:rsidRDefault="004F62CB" w:rsidP="00C53470">
            <w:pPr>
              <w:jc w:val="center"/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 xml:space="preserve"> 3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部分：日期标记方法</w:t>
            </w:r>
          </w:p>
        </w:tc>
      </w:tr>
      <w:tr w:rsidR="00FA6485" w:rsidRPr="001C7E85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6630B8" w:rsidRDefault="00FA6485" w:rsidP="007F125E">
            <w:pPr>
              <w:tabs>
                <w:tab w:val="left" w:pos="5147"/>
              </w:tabs>
              <w:spacing w:before="40"/>
              <w:rPr>
                <w:rFonts w:ascii="SimSun" w:eastAsia="SimSun" w:hAnsi="SimSun"/>
                <w:b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选择已使用的标记方法</w:t>
            </w:r>
            <w:r w:rsidRPr="006630B8">
              <w:rPr>
                <w:rFonts w:ascii="SimSun" w:eastAsia="SimSun" w:hAnsi="SimSun"/>
                <w:b/>
                <w:bCs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选择将要使用的日期</w:t>
            </w:r>
          </w:p>
          <w:p w14:paraId="060F1EAC" w14:textId="6BEA3F97" w:rsidR="00FA6485" w:rsidRPr="006630B8" w:rsidRDefault="00FA6485" w:rsidP="007F125E">
            <w:pPr>
              <w:tabs>
                <w:tab w:val="left" w:pos="5156"/>
              </w:tabs>
              <w:spacing w:before="40"/>
              <w:rPr>
                <w:rFonts w:ascii="SimSun" w:eastAsia="SimSun" w:hAnsi="SimSun" w:cs="Arial"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贴纸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制备日期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容器打开日</w:t>
            </w:r>
          </w:p>
          <w:p w14:paraId="37C2E688" w14:textId="030ECDA6" w:rsidR="00FA6485" w:rsidRPr="006630B8" w:rsidRDefault="00FA6485" w:rsidP="007F125E">
            <w:pPr>
              <w:tabs>
                <w:tab w:val="left" w:pos="5156"/>
              </w:tabs>
              <w:spacing w:before="4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颜色代码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可用日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废弃日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最后日期</w:t>
            </w:r>
          </w:p>
          <w:p w14:paraId="4B12CE7D" w14:textId="40565F56" w:rsidR="00FA6485" w:rsidRPr="006630B8" w:rsidRDefault="00FA6485" w:rsidP="007F125E">
            <w:pPr>
              <w:tabs>
                <w:tab w:val="left" w:pos="5156"/>
              </w:tabs>
              <w:spacing w:before="4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标记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冷冻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解冻日期（如果为冷冻，则必须包括在内）</w:t>
            </w:r>
          </w:p>
          <w:p w14:paraId="5FE55409" w14:textId="2B9CEAA7" w:rsidR="00FA6485" w:rsidRPr="007C192A" w:rsidRDefault="00FA6485" w:rsidP="007F125E">
            <w:pPr>
              <w:tabs>
                <w:tab w:val="left" w:pos="5156"/>
              </w:tabs>
              <w:spacing w:before="40"/>
              <w:rPr>
                <w:rFonts w:ascii="SimSun" w:eastAsia="SimSun" w:hAnsi="SimSu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7C192A" w:rsidRDefault="004F62CB" w:rsidP="00C53470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 w:themeColor="background1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 w:themeColor="background1"/>
                <w:lang w:eastAsia="zh-CN"/>
              </w:rPr>
              <w:t xml:space="preserve"> 4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 w:themeColor="background1"/>
                <w:lang w:eastAsia="zh-CN"/>
              </w:rPr>
              <w:t>部分：验证</w:t>
            </w:r>
          </w:p>
        </w:tc>
      </w:tr>
      <w:tr w:rsidR="007D515E" w:rsidRPr="001C7E85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6630B8" w:rsidRDefault="007D515E" w:rsidP="007D515E">
            <w:pPr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谁负责验证程序是否被正确遵循？应每天均对程序进行核查验证。请选择所有适用项。</w:t>
            </w:r>
          </w:p>
          <w:p w14:paraId="26EE99E7" w14:textId="1A819412" w:rsidR="007D515E" w:rsidRPr="006630B8" w:rsidRDefault="007D515E" w:rsidP="007D515E">
            <w:pPr>
              <w:spacing w:before="4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负责人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经理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="00390B15"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厨师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="00390B15"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服务员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="00390B15"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: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6630B8" w:rsidRDefault="00A824CA" w:rsidP="006A6653">
            <w:pPr>
              <w:spacing w:before="80"/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温度监测</w:t>
            </w:r>
          </w:p>
          <w:p w14:paraId="5E42FF3A" w14:textId="56C620A9" w:rsidR="00124A84" w:rsidRPr="006630B8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SimSun" w:eastAsia="SimSun" w:hAnsi="SimSun"/>
                <w:sz w:val="18"/>
                <w:szCs w:val="18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确保冰箱保持食品在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41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sym w:font="Symbol" w:char="F0B0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F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（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5°C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）或以下</w:t>
            </w:r>
          </w:p>
          <w:p w14:paraId="6F421F21" w14:textId="52F446AB" w:rsidR="00C53470" w:rsidRPr="006630B8" w:rsidRDefault="00A824CA" w:rsidP="006A6653">
            <w:pPr>
              <w:spacing w:before="80"/>
              <w:rPr>
                <w:rFonts w:ascii="SimSun" w:eastAsia="SimSun" w:hAnsi="SimSun"/>
                <w:b/>
                <w:bCs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所需的</w:t>
            </w:r>
            <w:r w:rsidRPr="006630B8">
              <w:rPr>
                <w:rFonts w:ascii="SimSun" w:eastAsia="SimSun" w:hAnsi="SimSun"/>
                <w:b/>
                <w:bCs/>
                <w:sz w:val="18"/>
                <w:szCs w:val="18"/>
                <w:lang w:eastAsia="zh-CN"/>
              </w:rPr>
              <w:t xml:space="preserve"> TCS </w:t>
            </w: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食品上有适当的日期标记</w:t>
            </w:r>
          </w:p>
          <w:p w14:paraId="1A213719" w14:textId="4B5FC99A" w:rsidR="008A4E64" w:rsidRPr="006630B8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保存时间超过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24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小时的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TCS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食品会被标记出来</w:t>
            </w:r>
          </w:p>
          <w:p w14:paraId="2F70E718" w14:textId="25ADF6F7" w:rsidR="00C53470" w:rsidRPr="006630B8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冷冻的食品在标签上应注明首次制备日期和冷冻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解冻日期</w:t>
            </w:r>
          </w:p>
          <w:p w14:paraId="7EBE2046" w14:textId="43B510E1" w:rsidR="00547377" w:rsidRPr="006630B8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混合食品应保持最早制备成分的日期标记</w:t>
            </w:r>
          </w:p>
          <w:p w14:paraId="189EAB8F" w14:textId="34C0E89A" w:rsidR="00B8203C" w:rsidRPr="006630B8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没有标记或超过日期标记的食品会予以废弃</w:t>
            </w:r>
          </w:p>
        </w:tc>
      </w:tr>
      <w:tr w:rsidR="00C53470" w:rsidRPr="001C7E85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7C192A" w:rsidRDefault="004F62CB" w:rsidP="00C53470">
            <w:pPr>
              <w:jc w:val="center"/>
              <w:rPr>
                <w:rFonts w:ascii="SimSun" w:eastAsia="SimSun" w:hAnsi="SimSun"/>
                <w:b/>
                <w:color w:val="FFFFFF" w:themeColor="background1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 xml:space="preserve"> 5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部分：员工培训</w:t>
            </w:r>
          </w:p>
        </w:tc>
      </w:tr>
      <w:tr w:rsidR="00C53470" w:rsidRPr="001C7E85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6630B8" w:rsidRDefault="00C53470" w:rsidP="00C53470">
            <w:pPr>
              <w:rPr>
                <w:rFonts w:ascii="SimSun" w:eastAsia="SimSun" w:hAnsi="SimSun"/>
                <w:bCs/>
                <w:sz w:val="18"/>
                <w:szCs w:val="18"/>
              </w:rPr>
            </w:pPr>
            <w:r w:rsidRPr="006630B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员工培训：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员工必须接受适当的培训。请选择所有适用项</w:t>
            </w:r>
          </w:p>
        </w:tc>
      </w:tr>
      <w:tr w:rsidR="004453A8" w:rsidRPr="001C7E85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7C192A" w:rsidRDefault="004453A8" w:rsidP="00C53470">
            <w:pPr>
              <w:jc w:val="center"/>
              <w:rPr>
                <w:rFonts w:ascii="SimSun" w:eastAsia="SimSun" w:hAnsi="SimSun"/>
              </w:rPr>
            </w:pPr>
            <w:r w:rsidRPr="007C192A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92A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7C192A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6630B8" w:rsidRDefault="004453A8" w:rsidP="00684C5F">
            <w:pPr>
              <w:spacing w:before="20" w:after="2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如何对员工进行培训？</w:t>
            </w:r>
          </w:p>
          <w:p w14:paraId="610D89AD" w14:textId="714C2758" w:rsidR="004453A8" w:rsidRPr="006630B8" w:rsidRDefault="004453A8" w:rsidP="004453A8">
            <w:pPr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阅读并签署文件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标记系统和废弃要求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4453A8" w:rsidRPr="001C7E85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7C192A" w:rsidRDefault="004453A8" w:rsidP="00C53470">
            <w:pPr>
              <w:jc w:val="center"/>
              <w:rPr>
                <w:rFonts w:ascii="SimSun" w:eastAsia="SimSun" w:hAnsi="SimSun"/>
              </w:rPr>
            </w:pPr>
            <w:r w:rsidRPr="007C192A">
              <w:rPr>
                <w:rFonts w:ascii="SimSun" w:eastAsia="SimSun" w:hAnsi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92A">
              <w:rPr>
                <w:rFonts w:ascii="SimSun" w:eastAsia="SimSun" w:hAnsi="SimSun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lang w:eastAsia="zh-CN"/>
              </w:rPr>
            </w:r>
            <w:r w:rsidR="00000000">
              <w:rPr>
                <w:rFonts w:ascii="SimSun" w:eastAsia="SimSun" w:hAnsi="SimSun"/>
                <w:lang w:eastAsia="zh-CN"/>
              </w:rPr>
              <w:fldChar w:fldCharType="separate"/>
            </w:r>
            <w:r w:rsidRPr="007C192A">
              <w:rPr>
                <w:rFonts w:ascii="SimSun" w:eastAsia="SimSun" w:hAnsi="SimSun"/>
                <w:lang w:eastAsia="zh-CN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6630B8" w:rsidRDefault="004453A8" w:rsidP="00684C5F">
            <w:pPr>
              <w:spacing w:before="20" w:after="2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员工多久接受一次培训？</w:t>
            </w:r>
          </w:p>
          <w:p w14:paraId="2C2F4C65" w14:textId="7E15CC32" w:rsidR="004453A8" w:rsidRPr="006630B8" w:rsidRDefault="004453A8" w:rsidP="004453A8">
            <w:pPr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入职时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每年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当观察到错误时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FORMCHECKBOX </w:instrText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="00000000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其他：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7C192A" w:rsidRDefault="004F62CB" w:rsidP="00C53470">
            <w:pPr>
              <w:jc w:val="center"/>
              <w:rPr>
                <w:rFonts w:ascii="SimSun" w:eastAsia="SimSun" w:hAnsi="SimSun" w:cs="Arial"/>
                <w:color w:val="FFFFFF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 xml:space="preserve"> 6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部分：指定场所的其他信息</w:t>
            </w:r>
          </w:p>
        </w:tc>
      </w:tr>
      <w:tr w:rsidR="00C53470" w:rsidRPr="001C7E85" w14:paraId="2F654DF4" w14:textId="77777777" w:rsidTr="007C192A">
        <w:trPr>
          <w:trHeight w:val="104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7C192A" w:rsidRDefault="00C53470" w:rsidP="00C53470">
            <w:pPr>
              <w:spacing w:before="60"/>
              <w:rPr>
                <w:rFonts w:ascii="SimSun" w:eastAsia="SimSun" w:hAnsi="SimSun" w:cs="Arial"/>
                <w:iCs/>
              </w:rPr>
            </w:pPr>
            <w:r w:rsidRPr="007C192A">
              <w:rPr>
                <w:rFonts w:ascii="SimSun" w:eastAsia="SimSun" w:hAnsi="SimSun" w:cs="Arial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92A">
              <w:rPr>
                <w:rFonts w:ascii="SimSun" w:eastAsia="SimSun" w:hAnsi="SimSun" w:cs="Arial"/>
                <w:lang w:eastAsia="zh-CN"/>
              </w:rPr>
              <w:instrText xml:space="preserve"> FORMTEXT </w:instrText>
            </w:r>
            <w:r w:rsidRPr="007C192A">
              <w:rPr>
                <w:rFonts w:ascii="SimSun" w:eastAsia="SimSun" w:hAnsi="SimSun" w:cs="Arial"/>
                <w:lang w:eastAsia="zh-CN"/>
              </w:rPr>
            </w:r>
            <w:r w:rsidRPr="007C192A">
              <w:rPr>
                <w:rFonts w:ascii="SimSun" w:eastAsia="SimSun" w:hAnsi="SimSun" w:cs="Arial"/>
                <w:lang w:eastAsia="zh-CN"/>
              </w:rPr>
              <w:fldChar w:fldCharType="separate"/>
            </w:r>
            <w:r w:rsidRPr="007C192A">
              <w:rPr>
                <w:rFonts w:ascii="SimSun" w:eastAsia="SimSun" w:hAnsi="SimSun" w:cs="Arial"/>
                <w:noProof/>
                <w:lang w:eastAsia="zh-CN"/>
              </w:rPr>
              <w:t>     </w:t>
            </w:r>
            <w:r w:rsidRPr="007C192A">
              <w:rPr>
                <w:rFonts w:ascii="SimSun" w:eastAsia="SimSun" w:hAnsi="SimSun" w:cs="Arial"/>
                <w:lang w:eastAsia="zh-CN"/>
              </w:rPr>
              <w:fldChar w:fldCharType="end"/>
            </w:r>
          </w:p>
        </w:tc>
      </w:tr>
      <w:tr w:rsidR="00C53470" w:rsidRPr="001C7E85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7C192A" w:rsidRDefault="004F62CB" w:rsidP="00C53470">
            <w:pPr>
              <w:jc w:val="center"/>
              <w:rPr>
                <w:rFonts w:ascii="SimSun" w:eastAsia="SimSun" w:hAnsi="SimSun" w:cs="Arial"/>
                <w:b/>
                <w:bCs/>
                <w:color w:val="FFFFFF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第</w:t>
            </w:r>
            <w:r w:rsidRPr="007C192A"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  <w:t xml:space="preserve"> 7 </w:t>
            </w: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部分：签名</w:t>
            </w:r>
          </w:p>
        </w:tc>
      </w:tr>
      <w:tr w:rsidR="00C53470" w:rsidRPr="001C7E85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6630B8" w:rsidRDefault="00C53470" w:rsidP="00C53470">
            <w:pPr>
              <w:rPr>
                <w:rFonts w:ascii="SimSun" w:eastAsia="SimSun" w:hAnsi="SimSun" w:cs="Arial"/>
                <w:iCs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计划编制人员：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6630B8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instrText xml:space="preserve"> FORMTEXT </w:instrTex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separate"/>
            </w:r>
            <w:r w:rsidRPr="006630B8">
              <w:rPr>
                <w:rFonts w:ascii="SimSun" w:eastAsia="SimSun" w:hAnsi="SimSun" w:cs="Arial"/>
                <w:noProof/>
                <w:sz w:val="18"/>
                <w:szCs w:val="18"/>
                <w:lang w:eastAsia="zh-CN"/>
              </w:rPr>
              <w:t>     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53470" w:rsidRPr="001C7E85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6630B8" w:rsidRDefault="00C53470" w:rsidP="00C53470">
            <w:pPr>
              <w:tabs>
                <w:tab w:val="left" w:pos="4303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签名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6630B8" w:rsidRDefault="00C53470" w:rsidP="00C53470">
            <w:pPr>
              <w:tabs>
                <w:tab w:val="left" w:pos="3934"/>
              </w:tabs>
              <w:ind w:left="72" w:right="360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正楷书写姓名</w:t>
            </w:r>
            <w:r w:rsidRPr="006630B8">
              <w:rPr>
                <w:rFonts w:ascii="SimSun" w:eastAsia="SimSun" w:hAnsi="SimSun" w:cs="Arial"/>
                <w:sz w:val="18"/>
                <w:szCs w:val="18"/>
                <w:lang w:eastAsia="zh-CN"/>
              </w:rPr>
              <w:tab/>
            </w:r>
            <w:r w:rsidRPr="006630B8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电话号码</w:t>
            </w:r>
          </w:p>
        </w:tc>
      </w:tr>
    </w:tbl>
    <w:p w14:paraId="1F0CE07E" w14:textId="2D0DFD7B" w:rsidR="00FB3B78" w:rsidRPr="007C192A" w:rsidRDefault="00C5211D" w:rsidP="00FB3B78">
      <w:pPr>
        <w:rPr>
          <w:rFonts w:ascii="SimSun" w:eastAsia="SimSun" w:hAnsi="SimSun" w:cstheme="minorHAnsi"/>
          <w:sz w:val="2"/>
          <w:szCs w:val="2"/>
          <w:lang w:eastAsia="zh-CN"/>
        </w:rPr>
      </w:pPr>
      <w:r w:rsidRPr="007C192A">
        <w:rPr>
          <w:rFonts w:ascii="SimSun" w:eastAsia="SimSun" w:hAnsi="SimSun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2C19FA16">
                <wp:simplePos x="0" y="0"/>
                <wp:positionH relativeFrom="rightMargin">
                  <wp:posOffset>-6734908</wp:posOffset>
                </wp:positionH>
                <wp:positionV relativeFrom="paragraph">
                  <wp:posOffset>222397</wp:posOffset>
                </wp:positionV>
                <wp:extent cx="2101362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36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zh-CN"/>
                              </w:rPr>
                              <w:t>DOH 333-286 March 2022 Simplified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3pt;margin-top:17.5pt;width:165.4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eastAsia="zh-CN"/>
                        </w:rPr>
                        <w:t>DOH 333-286 March 2022 Simplified Chinese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7C192A" w:rsidRDefault="0022713D" w:rsidP="00FB3B78">
      <w:pPr>
        <w:rPr>
          <w:rFonts w:ascii="SimSun" w:eastAsia="SimSun" w:hAnsi="SimSun" w:cstheme="minorHAnsi"/>
          <w:sz w:val="4"/>
          <w:szCs w:val="4"/>
          <w:lang w:eastAsia="zh-CN"/>
        </w:rPr>
        <w:sectPr w:rsidR="0022713D" w:rsidRPr="007C192A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4A87343D" w:rsidR="00FF42C5" w:rsidRPr="007C192A" w:rsidRDefault="008E6D3A" w:rsidP="00FB3B78">
      <w:pPr>
        <w:rPr>
          <w:rFonts w:ascii="SimSun" w:eastAsia="SimSun" w:hAnsi="SimSun" w:cstheme="minorHAnsi"/>
          <w:sz w:val="4"/>
          <w:szCs w:val="4"/>
          <w:lang w:eastAsia="zh-CN"/>
        </w:rPr>
      </w:pPr>
      <w:r w:rsidRPr="007C192A">
        <w:rPr>
          <w:rFonts w:ascii="SimSun" w:eastAsia="SimSun" w:hAnsi="SimSun"/>
          <w:noProof/>
          <w:sz w:val="4"/>
          <w:szCs w:val="4"/>
          <w:lang w:eastAsia="zh-CN"/>
        </w:rPr>
        <w:lastRenderedPageBreak/>
        <w:drawing>
          <wp:anchor distT="0" distB="0" distL="114300" distR="114300" simplePos="0" relativeHeight="251658245" behindDoc="0" locked="0" layoutInCell="1" allowOverlap="1" wp14:anchorId="5145E59A" wp14:editId="5A0B83A2">
            <wp:simplePos x="0" y="0"/>
            <wp:positionH relativeFrom="column">
              <wp:posOffset>-701040</wp:posOffset>
            </wp:positionH>
            <wp:positionV relativeFrom="paragraph">
              <wp:posOffset>-457846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92A">
        <w:rPr>
          <w:rFonts w:ascii="SimSun" w:eastAsia="SimSun" w:hAnsi="SimSun"/>
          <w:noProof/>
          <w:sz w:val="4"/>
          <w:szCs w:val="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0C7F34EC">
                <wp:simplePos x="0" y="0"/>
                <wp:positionH relativeFrom="column">
                  <wp:posOffset>-839470</wp:posOffset>
                </wp:positionH>
                <wp:positionV relativeFrom="paragraph">
                  <wp:posOffset>-421484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385BE" id="Rectangle: Rounded Corners 2" o:spid="_x0000_s1026" alt="&quot;&quot;" style="position:absolute;left:0;text-align:left;margin-left:-66.1pt;margin-top:-33.2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" fillcolor="#ebb220" stroked="f" strokeweight="1pt">
                <v:stroke joinstyle="miter"/>
              </v:roundrect>
            </w:pict>
          </mc:Fallback>
        </mc:AlternateContent>
      </w:r>
      <w:r w:rsidR="00AD7F18" w:rsidRPr="007C192A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58247" behindDoc="0" locked="0" layoutInCell="1" allowOverlap="1" wp14:anchorId="7DBCB9BE" wp14:editId="0B3536B4">
            <wp:simplePos x="0" y="0"/>
            <wp:positionH relativeFrom="margin">
              <wp:posOffset>5826125</wp:posOffset>
            </wp:positionH>
            <wp:positionV relativeFrom="paragraph">
              <wp:posOffset>-297482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F18" w:rsidRPr="007C192A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40B14DF7">
                <wp:simplePos x="0" y="0"/>
                <wp:positionH relativeFrom="margin">
                  <wp:posOffset>-914400</wp:posOffset>
                </wp:positionH>
                <wp:positionV relativeFrom="paragraph">
                  <wp:posOffset>-288467</wp:posOffset>
                </wp:positionV>
                <wp:extent cx="7772400" cy="358775"/>
                <wp:effectExtent l="0" t="0" r="0" b="31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877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7C192A" w:rsidRDefault="00370D78" w:rsidP="00D570AD">
                            <w:pPr>
                              <w:pStyle w:val="Title"/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</w:pPr>
                            <w:r w:rsidRPr="007C192A">
                              <w:rPr>
                                <w:rFonts w:ascii="SimSun" w:eastAsia="SimSun" w:hAnsi="SimSun" w:hint="eastAsia"/>
                                <w:sz w:val="28"/>
                                <w:lang w:eastAsia="zh-CN"/>
                              </w:rPr>
                              <w:t>工具包：奶酪和豁免食品的日期标记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22.7pt;width:612pt;height:28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" fillcolor="#085965" stroked="f" strokeweight="1pt">
                <v:textbox>
                  <w:txbxContent>
                    <w:p w14:paraId="58620EBA" w14:textId="1E45EAD9" w:rsidR="00370D78" w:rsidRPr="007C192A" w:rsidRDefault="00370D78" w:rsidP="00D570AD">
                      <w:pPr>
                        <w:pStyle w:val="Title"/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</w:pPr>
                      <w:r w:rsidRPr="007C192A">
                        <w:rPr>
                          <w:rFonts w:ascii="SimSun" w:eastAsia="SimSun" w:hAnsi="SimSun" w:hint="eastAsia"/>
                          <w:sz w:val="28"/>
                          <w:lang w:eastAsia="zh-CN"/>
                        </w:rPr>
                        <w:t>工具包：奶酪和豁免食品的日期标记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422091" w14:textId="6FB91BA4" w:rsidR="000F110A" w:rsidRPr="007C192A" w:rsidRDefault="000F110A" w:rsidP="00FB3B78">
      <w:pPr>
        <w:rPr>
          <w:rFonts w:ascii="SimSun" w:eastAsia="SimSun" w:hAnsi="SimSun" w:cstheme="minorHAnsi"/>
          <w:sz w:val="4"/>
          <w:szCs w:val="4"/>
          <w:lang w:eastAsia="zh-CN"/>
        </w:rPr>
      </w:pPr>
    </w:p>
    <w:p w14:paraId="666EFD6F" w14:textId="4AFD88FB" w:rsidR="000F110A" w:rsidRPr="007C192A" w:rsidRDefault="000F110A" w:rsidP="00FB3B78">
      <w:pPr>
        <w:rPr>
          <w:rFonts w:ascii="SimSun" w:eastAsia="SimSun" w:hAnsi="SimSun" w:cstheme="minorHAnsi"/>
          <w:sz w:val="4"/>
          <w:szCs w:val="4"/>
          <w:lang w:eastAsia="zh-CN"/>
        </w:rPr>
      </w:pPr>
    </w:p>
    <w:p w14:paraId="7B7CD01C" w14:textId="77777777" w:rsidR="000F110A" w:rsidRPr="007C192A" w:rsidRDefault="000F110A" w:rsidP="00FB3B78">
      <w:pPr>
        <w:rPr>
          <w:rFonts w:ascii="SimSun" w:eastAsia="SimSun" w:hAnsi="SimSun" w:cstheme="minorHAnsi"/>
          <w:sz w:val="4"/>
          <w:szCs w:val="4"/>
          <w:lang w:eastAsia="zh-CN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1C7E85" w14:paraId="39AA7196" w14:textId="77777777" w:rsidTr="007C192A">
        <w:trPr>
          <w:trHeight w:val="326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7C192A" w:rsidRDefault="004F62CB" w:rsidP="00055F43">
            <w:pPr>
              <w:jc w:val="center"/>
              <w:rPr>
                <w:rFonts w:ascii="SimSun" w:eastAsia="SimSun" w:hAnsi="SimSun" w:cs="Arial"/>
                <w:b/>
                <w:bCs/>
                <w:color w:val="FFFFFF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软质和软质浸渍奶酪需要标记日期</w:t>
            </w:r>
          </w:p>
        </w:tc>
      </w:tr>
      <w:tr w:rsidR="00055F43" w:rsidRPr="001C7E85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7C192A" w:rsidRDefault="00055F43" w:rsidP="00055F43">
            <w:pPr>
              <w:rPr>
                <w:rFonts w:ascii="SimSun" w:eastAsia="SimSun" w:hAnsi="SimSun" w:cs="Arial"/>
                <w:b/>
                <w:bCs/>
                <w:smallCap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现场切片或开封的奶酪必须标明日期并在</w:t>
            </w:r>
            <w:r w:rsidRPr="007C192A">
              <w:rPr>
                <w:rFonts w:ascii="SimSun" w:eastAsia="SimSun" w:hAnsi="SimSun" w:cs="Arial"/>
                <w:b/>
                <w:bCs/>
                <w:sz w:val="18"/>
                <w:szCs w:val="18"/>
                <w:lang w:eastAsia="zh-CN"/>
              </w:rPr>
              <w:t xml:space="preserve"> 7 </w:t>
            </w: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天内予以使用。</w:t>
            </w:r>
          </w:p>
        </w:tc>
      </w:tr>
      <w:tr w:rsidR="00055F43" w:rsidRPr="001C7E85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7C192A" w:rsidRDefault="00055F43" w:rsidP="00055F43">
            <w:pPr>
              <w:widowControl w:val="0"/>
              <w:spacing w:before="80"/>
              <w:ind w:left="58"/>
              <w:rPr>
                <w:rFonts w:ascii="SimSun" w:eastAsia="SimSun" w:hAnsi="SimSun" w:cs="Arial"/>
                <w:i/>
                <w:i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i/>
                <w:iCs/>
                <w:sz w:val="18"/>
                <w:szCs w:val="18"/>
                <w:lang w:eastAsia="zh-CN"/>
              </w:rPr>
              <w:t>常见的奶酪均以</w:t>
            </w:r>
            <w:r w:rsidRPr="007C192A">
              <w:rPr>
                <w:rFonts w:ascii="SimSun" w:eastAsia="SimSun" w:hAnsi="SimSun" w:cs="Arial" w:hint="eastAsia"/>
                <w:b/>
                <w:bCs/>
                <w:i/>
                <w:iCs/>
                <w:sz w:val="18"/>
                <w:szCs w:val="18"/>
                <w:lang w:eastAsia="zh-CN"/>
              </w:rPr>
              <w:t>黑体字</w:t>
            </w:r>
            <w:r w:rsidRPr="007C192A">
              <w:rPr>
                <w:rFonts w:ascii="SimSun" w:eastAsia="SimSun" w:hAnsi="SimSun" w:cs="Arial" w:hint="eastAsia"/>
                <w:i/>
                <w:iCs/>
                <w:sz w:val="18"/>
                <w:szCs w:val="18"/>
                <w:lang w:eastAsia="zh-CN"/>
              </w:rPr>
              <w:t>列出。</w:t>
            </w:r>
          </w:p>
        </w:tc>
      </w:tr>
      <w:tr w:rsidR="00535844" w:rsidRPr="001C7E85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CE799EE" w14:textId="56DDE556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阿连特茹</w:t>
            </w:r>
          </w:p>
          <w:p w14:paraId="4C08FF39" w14:textId="436CF626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高山</w:t>
            </w:r>
          </w:p>
          <w:p w14:paraId="10341DA7" w14:textId="51A5726A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阿纳里</w:t>
            </w:r>
          </w:p>
          <w:p w14:paraId="3A625161" w14:textId="024B546C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面包师</w:t>
            </w:r>
          </w:p>
          <w:p w14:paraId="68D8DB8A" w14:textId="62171C5C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班伯里</w:t>
            </w:r>
          </w:p>
          <w:p w14:paraId="626B2D26" w14:textId="28AF009C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巴贝雷</w:t>
            </w:r>
          </w:p>
          <w:p w14:paraId="44AFF9D9" w14:textId="560DA132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贝尔佩斯</w:t>
            </w:r>
          </w:p>
          <w:p w14:paraId="2E10DB04" w14:textId="4F1E5C25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贝拉米兰</w:t>
            </w:r>
          </w:p>
          <w:p w14:paraId="57AEF27B" w14:textId="1A579A1A" w:rsidR="00C83BB2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邦登</w:t>
            </w:r>
          </w:p>
          <w:p w14:paraId="4623C8BC" w14:textId="3FB82F3E" w:rsidR="00535844" w:rsidRPr="007C192A" w:rsidRDefault="00C83BB2" w:rsidP="00C83BB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布里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A58210" w14:textId="42E24C5D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剑桥</w:t>
            </w:r>
          </w:p>
          <w:p w14:paraId="547B94C6" w14:textId="2D102FA2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卡蒙伯尔</w:t>
            </w:r>
          </w:p>
          <w:p w14:paraId="24075E87" w14:textId="3EB32EDE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小屋</w:t>
            </w:r>
          </w:p>
          <w:p w14:paraId="49C2186A" w14:textId="0868B57F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库洛米耶</w:t>
            </w:r>
          </w:p>
          <w:p w14:paraId="362F7D44" w14:textId="5E2764F8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奶油</w:t>
            </w:r>
          </w:p>
          <w:p w14:paraId="56E55C9D" w14:textId="4BD11A42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克雷琴察</w:t>
            </w:r>
          </w:p>
          <w:p w14:paraId="381ED4BE" w14:textId="6B1021DB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达门</w:t>
            </w:r>
          </w:p>
          <w:p w14:paraId="11D45179" w14:textId="409F776E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农夫</w:t>
            </w:r>
          </w:p>
          <w:p w14:paraId="19463745" w14:textId="0380D681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费米</w:t>
            </w:r>
          </w:p>
          <w:p w14:paraId="16F4EDE8" w14:textId="282F027D" w:rsidR="00535844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菲达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431FD1" w14:textId="084118EE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福马盖勒</w:t>
            </w:r>
          </w:p>
          <w:p w14:paraId="06284F73" w14:textId="44F976A5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古尔奈</w:t>
            </w:r>
          </w:p>
          <w:p w14:paraId="537C9CEF" w14:textId="70084796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利瓦罗</w:t>
            </w:r>
          </w:p>
          <w:p w14:paraId="6E9D5277" w14:textId="52022A9E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梅特</w:t>
            </w:r>
          </w:p>
          <w:p w14:paraId="247190AD" w14:textId="011A4C4B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米诺</w:t>
            </w:r>
          </w:p>
          <w:p w14:paraId="33C7F0A0" w14:textId="3FE15198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蒙多尔</w:t>
            </w:r>
          </w:p>
          <w:p w14:paraId="1866F14F" w14:textId="26575343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莫札瑞拉</w:t>
            </w:r>
          </w:p>
          <w:p w14:paraId="40442C9B" w14:textId="07DBAA0B" w:rsidR="00A57620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纽夏特</w:t>
            </w:r>
          </w:p>
          <w:p w14:paraId="660540C3" w14:textId="5FEFDC60" w:rsidR="00535844" w:rsidRPr="007C192A" w:rsidRDefault="00A57620" w:rsidP="00A5762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克索布兰可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3AFBD1" w14:textId="29673642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042BDE">
              <w:rPr>
                <w:rFonts w:ascii="SimSun" w:eastAsia="SimSun" w:hAnsi="SimSun" w:cs="Arial" w:hint="eastAsia"/>
                <w:sz w:val="18"/>
                <w:szCs w:val="18"/>
                <w:lang w:val="fr-FR" w:eastAsia="zh-CN"/>
              </w:rPr>
              <w:t>叶芝士</w:t>
            </w:r>
          </w:p>
          <w:p w14:paraId="44DB72AB" w14:textId="306C6F0E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042BDE">
              <w:rPr>
                <w:rFonts w:ascii="SimSun" w:eastAsia="SimSun" w:hAnsi="SimSun" w:cs="Arial" w:hint="eastAsia"/>
                <w:sz w:val="18"/>
                <w:szCs w:val="18"/>
                <w:lang w:val="fr-FR" w:eastAsia="zh-CN"/>
              </w:rPr>
              <w:t>乡村奶酪</w:t>
            </w:r>
          </w:p>
          <w:p w14:paraId="31CAD9C5" w14:textId="0A54B02F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042BDE">
              <w:rPr>
                <w:rFonts w:ascii="SimSun" w:eastAsia="SimSun" w:hAnsi="SimSun" w:cs="Arial" w:hint="eastAsia"/>
                <w:sz w:val="18"/>
                <w:szCs w:val="18"/>
                <w:lang w:val="fr-FR" w:eastAsia="zh-CN"/>
              </w:rPr>
              <w:t>普纳奶酪</w:t>
            </w:r>
          </w:p>
          <w:p w14:paraId="4E1137A0" w14:textId="1975ED7A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墨西哥软奶酪</w:t>
            </w:r>
          </w:p>
          <w:p w14:paraId="058FE5E5" w14:textId="25326B68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普罗瓦图拉</w:t>
            </w:r>
          </w:p>
          <w:p w14:paraId="7C7343D3" w14:textId="68E6D530" w:rsidR="003755C0" w:rsidRPr="00D23028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CN"/>
              </w:rPr>
              <w:t>里科塔</w:t>
            </w:r>
          </w:p>
          <w:p w14:paraId="6CFDFA59" w14:textId="1794E046" w:rsidR="003755C0" w:rsidRPr="007C192A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斯卡莫扎</w:t>
            </w:r>
          </w:p>
          <w:p w14:paraId="667A1C8B" w14:textId="3E147ECA" w:rsidR="003755C0" w:rsidRPr="007C192A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维利尔斯</w:t>
            </w:r>
          </w:p>
          <w:p w14:paraId="5AD4657D" w14:textId="6CB880A3" w:rsidR="00535844" w:rsidRPr="007C192A" w:rsidRDefault="003755C0" w:rsidP="003755C0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沃德</w:t>
            </w:r>
          </w:p>
        </w:tc>
      </w:tr>
      <w:tr w:rsidR="00535844" w:rsidRPr="001C7E85" w14:paraId="04CCA8A9" w14:textId="77777777" w:rsidTr="007C192A">
        <w:trPr>
          <w:trHeight w:val="32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7C192A" w:rsidRDefault="004F62CB" w:rsidP="00997ED0">
            <w:pPr>
              <w:jc w:val="center"/>
              <w:rPr>
                <w:rFonts w:ascii="SimSun" w:eastAsia="SimSun" w:hAnsi="SimSun" w:cs="Arial"/>
                <w:color w:val="FFFFFF"/>
              </w:rPr>
            </w:pPr>
            <w:r w:rsidRPr="007C192A">
              <w:rPr>
                <w:rFonts w:ascii="SimSun" w:eastAsia="SimSun" w:hAnsi="SimSun" w:cs="Arial" w:hint="eastAsia"/>
                <w:b/>
                <w:bCs/>
                <w:color w:val="FFFFFF"/>
                <w:lang w:eastAsia="zh-CN"/>
              </w:rPr>
              <w:t>日期标记的豁免</w:t>
            </w:r>
          </w:p>
        </w:tc>
      </w:tr>
      <w:tr w:rsidR="003D7954" w:rsidRPr="001C7E85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7C192A" w:rsidRDefault="003D7954" w:rsidP="00D66262">
            <w:pPr>
              <w:widowControl w:val="0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以下食品不需要标记日期。</w:t>
            </w:r>
          </w:p>
        </w:tc>
      </w:tr>
      <w:tr w:rsidR="0063532D" w:rsidRPr="001C7E85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非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TCS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食品</w:t>
            </w:r>
          </w:p>
          <w:p w14:paraId="3B524ECE" w14:textId="144FF70C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冷藏少于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24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小时的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TCS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食品</w:t>
            </w:r>
          </w:p>
          <w:p w14:paraId="5AC53417" w14:textId="1C8A8FEC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非即食的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TCS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食品</w:t>
            </w:r>
          </w:p>
          <w:p w14:paraId="035D7D9E" w14:textId="034EF85B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密封的商业包装内的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TCS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食品</w:t>
            </w:r>
          </w:p>
          <w:p w14:paraId="3FDEE1A6" w14:textId="6DE4F37A" w:rsidR="0063532D" w:rsidRPr="007C192A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贝类食品（带壳的牡蛎、蛤蜊、贻贝）</w:t>
            </w:r>
          </w:p>
          <w:p w14:paraId="7722F7F0" w14:textId="59589881" w:rsidR="0063532D" w:rsidRPr="007C192A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市场上制备的熟食沙拉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硬奶酪（参见以下样本）</w:t>
            </w:r>
          </w:p>
          <w:p w14:paraId="488F22B5" w14:textId="57859472" w:rsidR="000A2B15" w:rsidRPr="007C192A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低水分半软质奶酪（参见以下样本）</w:t>
            </w:r>
          </w:p>
          <w:p w14:paraId="737815AE" w14:textId="0DDDA063" w:rsidR="0063532D" w:rsidRPr="007C192A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含菌类乳制品（酸奶、酸奶油、酪乳）</w:t>
            </w:r>
          </w:p>
          <w:p w14:paraId="40514336" w14:textId="04C7AE52" w:rsidR="000A2B15" w:rsidRPr="007C192A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耐贮存、发酵和盐腌肉类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br/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（参见以下样本）</w:t>
            </w:r>
          </w:p>
          <w:p w14:paraId="75C24904" w14:textId="2A67026A" w:rsidR="0063532D" w:rsidRPr="007C192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腌制鱼类（腌制鲱鱼和干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>/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盐渍鳕鱼）</w:t>
            </w:r>
          </w:p>
        </w:tc>
      </w:tr>
      <w:tr w:rsidR="00E77383" w:rsidRPr="001C7E85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7C192A" w:rsidRDefault="00E77383" w:rsidP="00D66262">
            <w:pPr>
              <w:widowControl w:val="0"/>
              <w:rPr>
                <w:rFonts w:ascii="SimSun" w:eastAsia="SimSun" w:hAnsi="SimSun"/>
                <w:sz w:val="18"/>
                <w:szCs w:val="18"/>
              </w:rPr>
            </w:pPr>
            <w:r w:rsidRPr="007C192A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不需要标记日期的硬奶酪例子。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含有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39%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或更少的水分。</w:t>
            </w:r>
          </w:p>
        </w:tc>
      </w:tr>
      <w:tr w:rsidR="00E77383" w:rsidRPr="001C7E85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8CFA01" w14:textId="6B33C531" w:rsidR="00E96141" w:rsidRPr="007C192A" w:rsidRDefault="00E96141" w:rsidP="00E96141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阿萨德罗</w:t>
            </w:r>
          </w:p>
          <w:p w14:paraId="055FDB33" w14:textId="24F0AB05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阿伯塔姆</w:t>
            </w:r>
          </w:p>
          <w:p w14:paraId="4968D70B" w14:textId="1528F5A7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阿彭策尔</w:t>
            </w:r>
          </w:p>
          <w:p w14:paraId="560E9E95" w14:textId="46A40907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阿齐亚戈（中熟型或老熟型）</w:t>
            </w:r>
          </w:p>
          <w:p w14:paraId="09E68EF4" w14:textId="16D4CB0B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布拉</w:t>
            </w:r>
          </w:p>
          <w:p w14:paraId="6D06CB6E" w14:textId="374F3AE8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切达</w:t>
            </w:r>
          </w:p>
          <w:p w14:paraId="38B71BEB" w14:textId="1E67F7F0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克里斯塔琳娜</w:t>
            </w:r>
          </w:p>
          <w:p w14:paraId="63B6E202" w14:textId="24A10FB5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科尔比</w:t>
            </w:r>
          </w:p>
          <w:p w14:paraId="7A09462F" w14:textId="51404DD0" w:rsidR="00E96141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伊丹</w:t>
            </w:r>
          </w:p>
          <w:p w14:paraId="0B263BD1" w14:textId="50D07E07" w:rsidR="00E77383" w:rsidRPr="007C192A" w:rsidRDefault="00E96141" w:rsidP="00E9614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科提加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9D35ED" w14:textId="4935CCC3" w:rsidR="00D06B81" w:rsidRPr="007C192A" w:rsidRDefault="00D06B81" w:rsidP="00D06B81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科蒂亚</w:t>
            </w:r>
          </w:p>
          <w:p w14:paraId="3D2A9F16" w14:textId="14E73E47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库恩</w:t>
            </w:r>
          </w:p>
          <w:p w14:paraId="2725EE9A" w14:textId="1FE2DAB6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德比</w:t>
            </w:r>
          </w:p>
          <w:p w14:paraId="753F5B17" w14:textId="455E203B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埃曼塔</w:t>
            </w:r>
          </w:p>
          <w:p w14:paraId="1A9676B2" w14:textId="018C672F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英国乳业</w:t>
            </w:r>
          </w:p>
          <w:p w14:paraId="19544F87" w14:textId="293820B0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热克斯（蓝纹）</w:t>
            </w:r>
          </w:p>
          <w:p w14:paraId="527B9EBF" w14:textId="23009F85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格洛斯特</w:t>
            </w:r>
          </w:p>
          <w:p w14:paraId="6B85E1C5" w14:textId="3041FB6D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杰托斯特</w:t>
            </w:r>
          </w:p>
          <w:p w14:paraId="0A334159" w14:textId="6AE43707" w:rsidR="00D06B81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格鲁耶尔</w:t>
            </w:r>
          </w:p>
          <w:p w14:paraId="42248471" w14:textId="55BEFDCB" w:rsidR="00E77383" w:rsidRPr="007C192A" w:rsidRDefault="00D06B81" w:rsidP="00D06B81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赫尔夫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50F0A7" w14:textId="0CEBA67F" w:rsidR="00E17065" w:rsidRPr="007C192A" w:rsidRDefault="00E17065" w:rsidP="00E17065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拉普兰</w:t>
            </w:r>
          </w:p>
          <w:p w14:paraId="702D0245" w14:textId="7369F1AF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洛林</w:t>
            </w:r>
          </w:p>
          <w:p w14:paraId="09BCF579" w14:textId="4352C94C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瓦哈卡</w:t>
            </w:r>
          </w:p>
          <w:p w14:paraId="3121E5B8" w14:textId="7D265526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帕尔玛</w:t>
            </w:r>
          </w:p>
          <w:p w14:paraId="7C76979C" w14:textId="2E6236B0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佩科里诺</w:t>
            </w:r>
          </w:p>
          <w:p w14:paraId="6CA33EB8" w14:textId="39603C53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墨西哥奶酪</w:t>
            </w:r>
          </w:p>
          <w:p w14:paraId="4DAA0D35" w14:textId="67A1E4D4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奇瓦瓦</w:t>
            </w:r>
          </w:p>
          <w:p w14:paraId="0FC9878B" w14:textId="755B6D73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墨西哥奶酪</w:t>
            </w:r>
          </w:p>
          <w:p w14:paraId="41619871" w14:textId="58B39171" w:rsidR="00E17065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罗曼内洛</w:t>
            </w:r>
          </w:p>
          <w:p w14:paraId="3E22927D" w14:textId="35AFAC5F" w:rsidR="00E77383" w:rsidRPr="007C192A" w:rsidRDefault="00E17065" w:rsidP="00E17065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罗马诺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090CE2" w14:textId="2574C572" w:rsidR="00CF17E2" w:rsidRPr="007C192A" w:rsidRDefault="00CF17E2" w:rsidP="00CF17E2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里贾诺</w:t>
            </w:r>
          </w:p>
          <w:p w14:paraId="1040166B" w14:textId="634EEFCF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硬奶酪</w:t>
            </w:r>
            <w:r w:rsidRPr="007C192A">
              <w:rPr>
                <w:rFonts w:ascii="SimSun" w:eastAsia="SimSun" w:hAnsi="SimSun" w:cs="Arial"/>
                <w:sz w:val="18"/>
                <w:szCs w:val="18"/>
                <w:lang w:eastAsia="zh-CN"/>
              </w:rPr>
              <w:t xml:space="preserve"> </w:t>
            </w:r>
          </w:p>
          <w:p w14:paraId="05A8B1F5" w14:textId="48352C0C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萨森尼奇（蓝纹）</w:t>
            </w:r>
          </w:p>
          <w:p w14:paraId="33BFC87D" w14:textId="45ABCEBE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斯蒂尔顿（蓝纹）</w:t>
            </w:r>
          </w:p>
          <w:p w14:paraId="5F7B3DFF" w14:textId="44BBA820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瑞士奶酪</w:t>
            </w:r>
          </w:p>
          <w:p w14:paraId="160650A2" w14:textId="24FD92D6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蒂纳尔（蓝纹）</w:t>
            </w:r>
          </w:p>
          <w:p w14:paraId="0B500709" w14:textId="2E1A8A94" w:rsidR="00CF17E2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维泽</w:t>
            </w:r>
          </w:p>
          <w:p w14:paraId="42B9178B" w14:textId="6AC22549" w:rsidR="00E77383" w:rsidRPr="007C192A" w:rsidRDefault="00CF17E2" w:rsidP="00CF17E2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温斯利代尔（蓝纹）</w:t>
            </w:r>
          </w:p>
        </w:tc>
      </w:tr>
      <w:tr w:rsidR="00535844" w:rsidRPr="001C7E85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7C192A" w:rsidRDefault="00E77383" w:rsidP="00D66262">
            <w:pPr>
              <w:widowControl w:val="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不需要标记日期的半软质奶酪例子。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含有</w:t>
            </w:r>
            <w:r w:rsidRPr="007C192A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39-50% 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的水分。</w:t>
            </w:r>
          </w:p>
        </w:tc>
      </w:tr>
      <w:tr w:rsidR="0053706F" w:rsidRPr="001C7E85" w14:paraId="1855D887" w14:textId="77777777" w:rsidTr="007C192A">
        <w:trPr>
          <w:trHeight w:val="2306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4B33AA2" w14:textId="393A2E11" w:rsidR="00291B27" w:rsidRPr="007C192A" w:rsidRDefault="00291B27" w:rsidP="00291B27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阿齐亚戈软质</w:t>
            </w:r>
          </w:p>
          <w:p w14:paraId="7ADD41BF" w14:textId="7AB9E755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巴特马特</w:t>
            </w:r>
          </w:p>
          <w:p w14:paraId="153047FB" w14:textId="1D158979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贝莱莱（蓝纹）</w:t>
            </w:r>
          </w:p>
          <w:p w14:paraId="78462AF1" w14:textId="3C8B1A11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蓝纹</w:t>
            </w:r>
          </w:p>
          <w:p w14:paraId="36EA59AF" w14:textId="61B3776B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布里克</w:t>
            </w:r>
          </w:p>
          <w:p w14:paraId="577F6B69" w14:textId="5B99BE9D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卡莫松</w:t>
            </w:r>
          </w:p>
          <w:p w14:paraId="4E487702" w14:textId="3D1885B8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尚泰尔</w:t>
            </w:r>
          </w:p>
          <w:p w14:paraId="0390C2F9" w14:textId="0E51E573" w:rsidR="0053706F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伊丹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B6554C" w14:textId="7203473A" w:rsidR="00291B27" w:rsidRPr="007C192A" w:rsidRDefault="00291B27" w:rsidP="00291B27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芳提娜</w:t>
            </w:r>
          </w:p>
          <w:p w14:paraId="39F3269E" w14:textId="4770CA09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戈贡佐拉（蓝纹）</w:t>
            </w:r>
          </w:p>
          <w:p w14:paraId="401D455A" w14:textId="4C77D52C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豪达</w:t>
            </w:r>
          </w:p>
          <w:p w14:paraId="3DFA7240" w14:textId="0B408652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德比</w:t>
            </w:r>
          </w:p>
          <w:p w14:paraId="4BFDD1F3" w14:textId="63D3983F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哈瓦蒂</w:t>
            </w:r>
          </w:p>
          <w:p w14:paraId="636C22CE" w14:textId="3F470293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柯尼克斯</w:t>
            </w:r>
          </w:p>
          <w:p w14:paraId="46801645" w14:textId="3BD65412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林堡</w:t>
            </w:r>
          </w:p>
          <w:p w14:paraId="0E0CD651" w14:textId="43C588BC" w:rsidR="0053706F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米兰诺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13B924" w14:textId="64956583" w:rsidR="00291B27" w:rsidRPr="007C192A" w:rsidRDefault="00291B27" w:rsidP="00291B27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曼切戈</w:t>
            </w:r>
          </w:p>
          <w:p w14:paraId="42B2800E" w14:textId="1B4581E1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蒙特里</w:t>
            </w:r>
          </w:p>
          <w:p w14:paraId="54E77B17" w14:textId="5612E156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芒斯特</w:t>
            </w:r>
          </w:p>
          <w:p w14:paraId="4F6A11AC" w14:textId="04D3051D" w:rsidR="00291B27" w:rsidRPr="00D23028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奥卡</w:t>
            </w:r>
          </w:p>
          <w:p w14:paraId="3334D80A" w14:textId="53193D7C" w:rsidR="00291B27" w:rsidRPr="00D23028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波尔萨鲁</w:t>
            </w:r>
          </w:p>
          <w:p w14:paraId="0D50C856" w14:textId="2732A27D" w:rsidR="00291B27" w:rsidRPr="00D23028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普罗沃洛内</w:t>
            </w:r>
          </w:p>
          <w:p w14:paraId="6F223067" w14:textId="70722913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球芝士</w:t>
            </w:r>
          </w:p>
          <w:p w14:paraId="05300592" w14:textId="3C076828" w:rsidR="0053706F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墨西哥奶酪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685B5" w14:textId="5BCD0DFA" w:rsidR="00291B27" w:rsidRPr="007C192A" w:rsidRDefault="00291B27" w:rsidP="00291B27">
            <w:pPr>
              <w:widowControl w:val="0"/>
              <w:spacing w:before="40"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罗比奥勒</w:t>
            </w:r>
          </w:p>
          <w:p w14:paraId="21046365" w14:textId="27BCB64C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罗克福干酪（蓝纹）</w:t>
            </w:r>
          </w:p>
          <w:p w14:paraId="4065F03C" w14:textId="210BE702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萨姆斯岛奶酪</w:t>
            </w:r>
          </w:p>
          <w:p w14:paraId="21BDFFC5" w14:textId="4819F650" w:rsidR="00291B27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提尔西特</w:t>
            </w:r>
          </w:p>
          <w:p w14:paraId="61B282EE" w14:textId="1EB6319B" w:rsidR="0053706F" w:rsidRPr="007C192A" w:rsidRDefault="00291B27" w:rsidP="00291B27">
            <w:pPr>
              <w:widowControl w:val="0"/>
              <w:spacing w:line="264" w:lineRule="auto"/>
              <w:ind w:left="58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特拉普斯</w:t>
            </w:r>
          </w:p>
        </w:tc>
      </w:tr>
      <w:tr w:rsidR="00E77383" w:rsidRPr="001C7E85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7C192A" w:rsidRDefault="000A2B15" w:rsidP="00A23E98">
            <w:pPr>
              <w:widowControl w:val="0"/>
              <w:ind w:left="58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7C192A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不需要标记日期的熟食肉类例子。</w:t>
            </w:r>
            <w:r w:rsidRPr="007C192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以下是保质期内的发酵或盐腌食品。</w:t>
            </w:r>
          </w:p>
        </w:tc>
      </w:tr>
      <w:tr w:rsidR="00485269" w:rsidRPr="001C7E85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918CCB" w14:textId="2F07173F" w:rsidR="0028492D" w:rsidRPr="007C192A" w:rsidRDefault="0028492D" w:rsidP="0028492D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巴斯图尔玛</w:t>
            </w:r>
          </w:p>
          <w:p w14:paraId="71D30988" w14:textId="6F991A71" w:rsidR="0028492D" w:rsidRPr="007C192A" w:rsidRDefault="0028492D" w:rsidP="0028492D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布雷索拉</w:t>
            </w:r>
          </w:p>
          <w:p w14:paraId="482192AD" w14:textId="09348D04" w:rsidR="0028492D" w:rsidRPr="007C192A" w:rsidRDefault="0028492D" w:rsidP="0028492D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卡波科洛</w:t>
            </w:r>
          </w:p>
          <w:p w14:paraId="4B04E2D2" w14:textId="2E426DEB" w:rsidR="0028492D" w:rsidRPr="007C192A" w:rsidRDefault="0028492D" w:rsidP="0028492D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意大利辣香肠</w:t>
            </w:r>
          </w:p>
          <w:p w14:paraId="05950C26" w14:textId="53ED8493" w:rsidR="00485269" w:rsidRPr="007C192A" w:rsidRDefault="0028492D" w:rsidP="0028492D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干意大利腊肠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FA08A" w14:textId="3048A1F4" w:rsidR="00D3354B" w:rsidRPr="007C192A" w:rsidRDefault="00D3354B" w:rsidP="00D3354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意大利熏火腿</w:t>
            </w:r>
          </w:p>
          <w:p w14:paraId="173E8655" w14:textId="77777777" w:rsidR="00D3354B" w:rsidRPr="007C192A" w:rsidRDefault="00D3354B" w:rsidP="00D3354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乡村腌制火腿</w:t>
            </w:r>
          </w:p>
          <w:p w14:paraId="3DA8E749" w14:textId="26C2E9BB" w:rsidR="00485269" w:rsidRPr="007C192A" w:rsidRDefault="00D3354B" w:rsidP="00D3354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SimSun" w:eastAsia="SimSun" w:hAnsi="SimSun" w:cs="Arial"/>
                <w:sz w:val="18"/>
                <w:szCs w:val="18"/>
              </w:rPr>
            </w:pPr>
            <w:r w:rsidRPr="007C192A"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帕尔玛火腿</w:t>
            </w:r>
          </w:p>
        </w:tc>
      </w:tr>
    </w:tbl>
    <w:p w14:paraId="0197615A" w14:textId="22C94AE7" w:rsidR="00535844" w:rsidRPr="007C192A" w:rsidRDefault="00CE0AA8" w:rsidP="002F645D">
      <w:pPr>
        <w:spacing w:before="120"/>
        <w:ind w:left="-1080"/>
        <w:rPr>
          <w:rFonts w:ascii="SimSun" w:eastAsia="SimSun" w:hAnsi="SimSun" w:cstheme="minorHAnsi"/>
          <w:sz w:val="18"/>
          <w:szCs w:val="18"/>
        </w:rPr>
      </w:pPr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如欲索取本文件的其他版本格式，请致电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 xml:space="preserve"> 1-800-5</w:t>
      </w:r>
      <w:r w:rsidR="00987253">
        <w:rPr>
          <w:rFonts w:ascii="SimSun" w:eastAsia="SimSun" w:hAnsi="SimSun" w:cs="Arial"/>
          <w:sz w:val="18"/>
          <w:szCs w:val="18"/>
          <w:lang w:eastAsia="zh-CN"/>
        </w:rPr>
        <w:t>2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>5-0127</w:t>
      </w:r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。耳聋或重听人士请拨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 xml:space="preserve"> 711 </w:t>
      </w:r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（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>Washington Relay</w:t>
      </w:r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）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 xml:space="preserve"> </w:t>
      </w:r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或发送电子邮件至</w:t>
      </w:r>
      <w:r w:rsidRPr="007C192A">
        <w:rPr>
          <w:rFonts w:ascii="SimSun" w:eastAsia="SimSun" w:hAnsi="SimSun" w:cs="Arial"/>
          <w:sz w:val="18"/>
          <w:szCs w:val="18"/>
          <w:lang w:eastAsia="zh-CN"/>
        </w:rPr>
        <w:t xml:space="preserve"> </w:t>
      </w:r>
      <w:hyperlink r:id="rId19" w:history="1">
        <w:r w:rsidRPr="0077305D">
          <w:rPr>
            <w:rStyle w:val="Hyperlink"/>
            <w:rFonts w:ascii="SimSun" w:eastAsia="SimSun" w:hAnsi="SimSun" w:cs="Arial"/>
            <w:sz w:val="18"/>
            <w:szCs w:val="18"/>
            <w:lang w:eastAsia="zh-CN"/>
          </w:rPr>
          <w:t>civil.rights@doh.wa.gov</w:t>
        </w:r>
      </w:hyperlink>
      <w:r w:rsidRPr="007C192A">
        <w:rPr>
          <w:rFonts w:ascii="SimSun" w:eastAsia="SimSun" w:hAnsi="SimSun" w:cs="Arial" w:hint="eastAsia"/>
          <w:sz w:val="18"/>
          <w:szCs w:val="18"/>
          <w:lang w:eastAsia="zh-CN"/>
        </w:rPr>
        <w:t>。</w:t>
      </w:r>
    </w:p>
    <w:sectPr w:rsidR="00535844" w:rsidRPr="007C192A" w:rsidSect="007C192A">
      <w:pgSz w:w="12240" w:h="15840"/>
      <w:pgMar w:top="567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D553" w14:textId="77777777" w:rsidR="00FE07AE" w:rsidRDefault="00FE07AE">
      <w:r>
        <w:separator/>
      </w:r>
    </w:p>
  </w:endnote>
  <w:endnote w:type="continuationSeparator" w:id="0">
    <w:p w14:paraId="4F95F9EE" w14:textId="77777777" w:rsidR="00FE07AE" w:rsidRDefault="00FE07AE">
      <w:r>
        <w:continuationSeparator/>
      </w:r>
    </w:p>
  </w:endnote>
  <w:endnote w:type="continuationNotice" w:id="1">
    <w:p w14:paraId="2D55C018" w14:textId="77777777" w:rsidR="00FE07AE" w:rsidRDefault="00FE0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3D8687F7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 xml:space="preserve">AMC </w:t>
    </w:r>
    <w:r>
      <w:rPr>
        <w:rFonts w:ascii="Arial" w:hAnsi="Arial" w:cs="Arial"/>
        <w:sz w:val="18"/>
        <w:szCs w:val="16"/>
        <w:lang w:eastAsia="zh-CN"/>
      </w:rPr>
      <w:t>工具包：奶酪和豁免食品的日期标记</w:t>
    </w:r>
    <w:r>
      <w:rPr>
        <w:rFonts w:ascii="Arial" w:hAnsi="Arial" w:cs="Arial"/>
        <w:sz w:val="18"/>
        <w:szCs w:val="16"/>
        <w:lang w:eastAsia="zh-CN"/>
      </w:rPr>
      <w:tab/>
    </w:r>
    <w:r>
      <w:rPr>
        <w:rFonts w:ascii="Arial" w:hAnsi="Arial" w:cs="Arial"/>
        <w:sz w:val="18"/>
        <w:szCs w:val="16"/>
        <w:lang w:eastAsia="zh-CN"/>
      </w:rPr>
      <w:t>第</w:t>
    </w:r>
    <w:r>
      <w:rPr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 w:rsidR="0043274C">
      <w:rPr>
        <w:rStyle w:val="PageNumber"/>
        <w:rFonts w:ascii="Arial" w:hAnsi="Arial" w:cs="Arial"/>
        <w:noProof/>
        <w:sz w:val="18"/>
        <w:szCs w:val="16"/>
        <w:lang w:eastAsia="zh-CN"/>
      </w:rPr>
      <w:t>2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 w:rsidR="0043274C">
      <w:rPr>
        <w:rStyle w:val="PageNumber"/>
        <w:rFonts w:ascii="Arial" w:hAnsi="Arial" w:cs="Arial"/>
        <w:noProof/>
        <w:sz w:val="18"/>
        <w:szCs w:val="16"/>
        <w:lang w:eastAsia="zh-CN"/>
      </w:rPr>
      <w:t>3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lang w:eastAsia="zh-CN"/>
      </w:rPr>
      <w:t xml:space="preserve"> </w:t>
    </w:r>
    <w:r>
      <w:rPr>
        <w:lang w:eastAsia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13E344B9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zh-CN"/>
      </w:rPr>
    </w:pPr>
    <w:r>
      <w:rPr>
        <w:rFonts w:ascii="Arial" w:hAnsi="Arial" w:cs="Arial"/>
        <w:sz w:val="18"/>
        <w:szCs w:val="16"/>
        <w:lang w:eastAsia="zh-CN"/>
      </w:rPr>
      <w:t>主动管理控制工具包：日期标记</w:t>
    </w:r>
    <w:r>
      <w:rPr>
        <w:rFonts w:ascii="Arial" w:hAnsi="Arial" w:cs="Arial"/>
        <w:sz w:val="18"/>
        <w:szCs w:val="16"/>
        <w:lang w:eastAsia="zh-CN"/>
      </w:rPr>
      <w:tab/>
    </w:r>
    <w:r>
      <w:rPr>
        <w:rFonts w:ascii="Arial" w:hAnsi="Arial" w:cs="Arial"/>
        <w:sz w:val="18"/>
        <w:szCs w:val="16"/>
        <w:lang w:eastAsia="zh-CN"/>
      </w:rPr>
      <w:t>第</w:t>
    </w:r>
    <w:r>
      <w:rPr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CN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separate"/>
    </w:r>
    <w:r w:rsidR="0043274C">
      <w:rPr>
        <w:rStyle w:val="PageNumber"/>
        <w:rFonts w:ascii="Arial" w:hAnsi="Arial" w:cs="Arial"/>
        <w:noProof/>
        <w:sz w:val="18"/>
        <w:szCs w:val="16"/>
        <w:lang w:eastAsia="zh-CN"/>
      </w:rPr>
      <w:t>3</w:t>
    </w:r>
    <w:r>
      <w:rPr>
        <w:rStyle w:val="PageNumber"/>
        <w:rFonts w:ascii="Arial" w:hAnsi="Arial" w:cs="Arial"/>
        <w:sz w:val="18"/>
        <w:szCs w:val="16"/>
        <w:lang w:eastAsia="zh-CN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CN"/>
      </w:rPr>
      <w:t>页，共</w:t>
    </w:r>
    <w:r>
      <w:rPr>
        <w:rStyle w:val="PageNumber"/>
        <w:rFonts w:ascii="Arial" w:hAnsi="Arial" w:cs="Arial"/>
        <w:sz w:val="18"/>
        <w:szCs w:val="16"/>
        <w:lang w:eastAsia="zh-CN"/>
      </w:rPr>
      <w:t xml:space="preserve"> </w:t>
    </w:r>
    <w:r w:rsidR="00D06EDF">
      <w:rPr>
        <w:rStyle w:val="PageNumber"/>
        <w:rFonts w:ascii="Arial" w:hAnsi="Arial" w:cs="Arial"/>
        <w:sz w:val="18"/>
        <w:szCs w:val="16"/>
        <w:lang w:eastAsia="zh-CN"/>
      </w:rPr>
      <w:t>2</w:t>
    </w:r>
    <w:r w:rsidR="00D06EDF">
      <w:rPr>
        <w:lang w:eastAsia="zh-CN"/>
      </w:rPr>
      <w:t xml:space="preserve"> </w:t>
    </w:r>
    <w:r>
      <w:rPr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D719" w14:textId="77777777" w:rsidR="00FE07AE" w:rsidRDefault="00FE07AE">
      <w:r>
        <w:separator/>
      </w:r>
    </w:p>
  </w:footnote>
  <w:footnote w:type="continuationSeparator" w:id="0">
    <w:p w14:paraId="2113FD81" w14:textId="77777777" w:rsidR="00FE07AE" w:rsidRDefault="00FE07AE">
      <w:r>
        <w:continuationSeparator/>
      </w:r>
    </w:p>
  </w:footnote>
  <w:footnote w:type="continuationNotice" w:id="1">
    <w:p w14:paraId="388EF86D" w14:textId="77777777" w:rsidR="00FE07AE" w:rsidRDefault="00FE0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1690">
    <w:abstractNumId w:val="18"/>
  </w:num>
  <w:num w:numId="2" w16cid:durableId="1789350233">
    <w:abstractNumId w:val="27"/>
  </w:num>
  <w:num w:numId="3" w16cid:durableId="1910536495">
    <w:abstractNumId w:val="14"/>
  </w:num>
  <w:num w:numId="4" w16cid:durableId="436172214">
    <w:abstractNumId w:val="5"/>
  </w:num>
  <w:num w:numId="5" w16cid:durableId="440419999">
    <w:abstractNumId w:val="23"/>
  </w:num>
  <w:num w:numId="6" w16cid:durableId="1982417032">
    <w:abstractNumId w:val="6"/>
  </w:num>
  <w:num w:numId="7" w16cid:durableId="1963269307">
    <w:abstractNumId w:val="22"/>
  </w:num>
  <w:num w:numId="8" w16cid:durableId="664892026">
    <w:abstractNumId w:val="31"/>
  </w:num>
  <w:num w:numId="9" w16cid:durableId="1603755043">
    <w:abstractNumId w:val="19"/>
  </w:num>
  <w:num w:numId="10" w16cid:durableId="1081871219">
    <w:abstractNumId w:val="3"/>
  </w:num>
  <w:num w:numId="11" w16cid:durableId="739065028">
    <w:abstractNumId w:val="15"/>
  </w:num>
  <w:num w:numId="12" w16cid:durableId="1399666219">
    <w:abstractNumId w:val="7"/>
  </w:num>
  <w:num w:numId="13" w16cid:durableId="159471637">
    <w:abstractNumId w:val="1"/>
  </w:num>
  <w:num w:numId="14" w16cid:durableId="1698383987">
    <w:abstractNumId w:val="17"/>
  </w:num>
  <w:num w:numId="15" w16cid:durableId="1924486607">
    <w:abstractNumId w:val="16"/>
  </w:num>
  <w:num w:numId="16" w16cid:durableId="459958115">
    <w:abstractNumId w:val="13"/>
  </w:num>
  <w:num w:numId="17" w16cid:durableId="1342732119">
    <w:abstractNumId w:val="2"/>
  </w:num>
  <w:num w:numId="18" w16cid:durableId="522785114">
    <w:abstractNumId w:val="32"/>
  </w:num>
  <w:num w:numId="19" w16cid:durableId="880478165">
    <w:abstractNumId w:val="25"/>
  </w:num>
  <w:num w:numId="20" w16cid:durableId="1049767634">
    <w:abstractNumId w:val="20"/>
  </w:num>
  <w:num w:numId="21" w16cid:durableId="1415854090">
    <w:abstractNumId w:val="28"/>
  </w:num>
  <w:num w:numId="22" w16cid:durableId="1235824396">
    <w:abstractNumId w:val="11"/>
  </w:num>
  <w:num w:numId="23" w16cid:durableId="452866535">
    <w:abstractNumId w:val="12"/>
  </w:num>
  <w:num w:numId="24" w16cid:durableId="88081902">
    <w:abstractNumId w:val="30"/>
  </w:num>
  <w:num w:numId="25" w16cid:durableId="1490050032">
    <w:abstractNumId w:val="0"/>
  </w:num>
  <w:num w:numId="26" w16cid:durableId="1349479866">
    <w:abstractNumId w:val="26"/>
  </w:num>
  <w:num w:numId="27" w16cid:durableId="736123359">
    <w:abstractNumId w:val="8"/>
  </w:num>
  <w:num w:numId="28" w16cid:durableId="88623559">
    <w:abstractNumId w:val="24"/>
  </w:num>
  <w:num w:numId="29" w16cid:durableId="355546962">
    <w:abstractNumId w:val="4"/>
  </w:num>
  <w:num w:numId="30" w16cid:durableId="871698085">
    <w:abstractNumId w:val="10"/>
  </w:num>
  <w:num w:numId="31" w16cid:durableId="689137543">
    <w:abstractNumId w:val="9"/>
  </w:num>
  <w:num w:numId="32" w16cid:durableId="329601708">
    <w:abstractNumId w:val="21"/>
  </w:num>
  <w:num w:numId="33" w16cid:durableId="1163353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3E0F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600FB"/>
    <w:rsid w:val="001601CB"/>
    <w:rsid w:val="00160E1D"/>
    <w:rsid w:val="00164777"/>
    <w:rsid w:val="00170FC8"/>
    <w:rsid w:val="00173228"/>
    <w:rsid w:val="00186D67"/>
    <w:rsid w:val="00187835"/>
    <w:rsid w:val="001941BE"/>
    <w:rsid w:val="001949B7"/>
    <w:rsid w:val="001A2906"/>
    <w:rsid w:val="001A34D4"/>
    <w:rsid w:val="001A6060"/>
    <w:rsid w:val="001B00A9"/>
    <w:rsid w:val="001C0C4C"/>
    <w:rsid w:val="001C0DA2"/>
    <w:rsid w:val="001C2FFD"/>
    <w:rsid w:val="001C5DFA"/>
    <w:rsid w:val="001C7E85"/>
    <w:rsid w:val="001D030B"/>
    <w:rsid w:val="001D6334"/>
    <w:rsid w:val="001D6BA0"/>
    <w:rsid w:val="001E56EA"/>
    <w:rsid w:val="001E6AC8"/>
    <w:rsid w:val="001F2014"/>
    <w:rsid w:val="001F2C6E"/>
    <w:rsid w:val="001F2D47"/>
    <w:rsid w:val="001F2E48"/>
    <w:rsid w:val="001F3290"/>
    <w:rsid w:val="001F503C"/>
    <w:rsid w:val="001F624F"/>
    <w:rsid w:val="00213AC6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8492D"/>
    <w:rsid w:val="002916D0"/>
    <w:rsid w:val="00291B27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3690D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55C0"/>
    <w:rsid w:val="0037796C"/>
    <w:rsid w:val="00381C40"/>
    <w:rsid w:val="003823FC"/>
    <w:rsid w:val="00384F0C"/>
    <w:rsid w:val="00387C3F"/>
    <w:rsid w:val="00390B15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1CB"/>
    <w:rsid w:val="003D2485"/>
    <w:rsid w:val="003D7954"/>
    <w:rsid w:val="003E2917"/>
    <w:rsid w:val="003E65B5"/>
    <w:rsid w:val="003E6954"/>
    <w:rsid w:val="003F12DE"/>
    <w:rsid w:val="003F2C03"/>
    <w:rsid w:val="00400094"/>
    <w:rsid w:val="00401B00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274C"/>
    <w:rsid w:val="00434B11"/>
    <w:rsid w:val="00434B65"/>
    <w:rsid w:val="00436C4B"/>
    <w:rsid w:val="004453A8"/>
    <w:rsid w:val="00446717"/>
    <w:rsid w:val="00446C98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25AF"/>
    <w:rsid w:val="004F62CB"/>
    <w:rsid w:val="005145AA"/>
    <w:rsid w:val="005227FF"/>
    <w:rsid w:val="00522AB3"/>
    <w:rsid w:val="00530D72"/>
    <w:rsid w:val="00531A27"/>
    <w:rsid w:val="00535844"/>
    <w:rsid w:val="0053706F"/>
    <w:rsid w:val="0054035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6A85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41A0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630B8"/>
    <w:rsid w:val="00664CCE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E7D60"/>
    <w:rsid w:val="006F4A5C"/>
    <w:rsid w:val="007038F4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05D"/>
    <w:rsid w:val="00773BA7"/>
    <w:rsid w:val="00787DE4"/>
    <w:rsid w:val="007901A9"/>
    <w:rsid w:val="00795EEC"/>
    <w:rsid w:val="007A5F5B"/>
    <w:rsid w:val="007C192A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26F7C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6233F"/>
    <w:rsid w:val="008660B0"/>
    <w:rsid w:val="008702CA"/>
    <w:rsid w:val="00870EA2"/>
    <w:rsid w:val="00885C68"/>
    <w:rsid w:val="008864E2"/>
    <w:rsid w:val="00887C17"/>
    <w:rsid w:val="008917F6"/>
    <w:rsid w:val="008A4E64"/>
    <w:rsid w:val="008B5892"/>
    <w:rsid w:val="008D03A2"/>
    <w:rsid w:val="008D3CA9"/>
    <w:rsid w:val="008E2D1C"/>
    <w:rsid w:val="008E6D3A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87253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5352"/>
    <w:rsid w:val="009D7225"/>
    <w:rsid w:val="009E0434"/>
    <w:rsid w:val="009E4D72"/>
    <w:rsid w:val="009F033E"/>
    <w:rsid w:val="009F2CEF"/>
    <w:rsid w:val="009F4261"/>
    <w:rsid w:val="009F4969"/>
    <w:rsid w:val="009F50C7"/>
    <w:rsid w:val="009F7B5D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620"/>
    <w:rsid w:val="00A57E7B"/>
    <w:rsid w:val="00A67918"/>
    <w:rsid w:val="00A81E6E"/>
    <w:rsid w:val="00A824CA"/>
    <w:rsid w:val="00A833A1"/>
    <w:rsid w:val="00A845DA"/>
    <w:rsid w:val="00A87D71"/>
    <w:rsid w:val="00A9094A"/>
    <w:rsid w:val="00A93814"/>
    <w:rsid w:val="00A947C0"/>
    <w:rsid w:val="00A974E3"/>
    <w:rsid w:val="00AA0B3F"/>
    <w:rsid w:val="00AA1CBC"/>
    <w:rsid w:val="00AA2949"/>
    <w:rsid w:val="00AA7BEE"/>
    <w:rsid w:val="00AB33BE"/>
    <w:rsid w:val="00AB3DF0"/>
    <w:rsid w:val="00AB5FB7"/>
    <w:rsid w:val="00AC1FCD"/>
    <w:rsid w:val="00AC200D"/>
    <w:rsid w:val="00AC701E"/>
    <w:rsid w:val="00AD7851"/>
    <w:rsid w:val="00AD7F18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1573"/>
    <w:rsid w:val="00B43976"/>
    <w:rsid w:val="00B43A67"/>
    <w:rsid w:val="00B4559C"/>
    <w:rsid w:val="00B45EC1"/>
    <w:rsid w:val="00B46D8E"/>
    <w:rsid w:val="00B47660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3C6B"/>
    <w:rsid w:val="00BD0AAB"/>
    <w:rsid w:val="00BF14D5"/>
    <w:rsid w:val="00C01AF9"/>
    <w:rsid w:val="00C043A0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3BB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17E2"/>
    <w:rsid w:val="00CF32D3"/>
    <w:rsid w:val="00D06B81"/>
    <w:rsid w:val="00D06EDF"/>
    <w:rsid w:val="00D11F56"/>
    <w:rsid w:val="00D12C3A"/>
    <w:rsid w:val="00D12D01"/>
    <w:rsid w:val="00D12F2F"/>
    <w:rsid w:val="00D1486D"/>
    <w:rsid w:val="00D23028"/>
    <w:rsid w:val="00D31B8A"/>
    <w:rsid w:val="00D32319"/>
    <w:rsid w:val="00D3354B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02430"/>
    <w:rsid w:val="00E107E3"/>
    <w:rsid w:val="00E13D44"/>
    <w:rsid w:val="00E17065"/>
    <w:rsid w:val="00E226D0"/>
    <w:rsid w:val="00E2689B"/>
    <w:rsid w:val="00E30ED8"/>
    <w:rsid w:val="00E31AA3"/>
    <w:rsid w:val="00E32379"/>
    <w:rsid w:val="00E35E6C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96141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07AE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77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7F5R2YH2KEY5-326233073-172</_dlc_DocId>
    <_dlc_DocIdUrl xmlns="6bb4863d-8cd6-4cd5-8e32-b9988c0a658a">
      <Url>https://stateofwa.sharepoint.com/sites/DOH-eph/oswp/LHS/food/_layouts/15/DocIdRedir.aspx?ID=7F5R2YH2KEY5-326233073-172</Url>
      <Description>7F5R2YH2KEY5-326233073-172</Description>
    </_dlc_DocIdUrl>
    <Language xmlns="f617a24d-b04c-4377-a28b-d12c39706545">Chinese Simplified</Language>
    <Publication xmlns="f617a24d-b04c-4377-a28b-d12c39706545">Date Marking</Publication>
    <Pub_x0023_ xmlns="f617a24d-b04c-4377-a28b-d12c39706545">333-286</Pub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97436A-7E43-437E-8F27-3DEA54E7B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E78D3E-5A0A-42D9-BD2C-A0BB3B84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 Date Marking</vt:lpstr>
      <vt:lpstr>Toolkit Date Marking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27</cp:revision>
  <cp:lastPrinted>2022-10-17T18:10:00Z</cp:lastPrinted>
  <dcterms:created xsi:type="dcterms:W3CDTF">2022-10-17T02:08:00Z</dcterms:created>
  <dcterms:modified xsi:type="dcterms:W3CDTF">2023-02-28T22:31:00Z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e529f7aa-e222-4574-9ace-7da44aa97c18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