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CFA7" w14:textId="5650A455" w:rsidR="00C5211D" w:rsidRPr="009B18A3" w:rsidRDefault="001225F3" w:rsidP="00C5211D">
      <w:pPr>
        <w:spacing w:before="120"/>
        <w:ind w:left="-1094" w:right="-1080"/>
        <w:jc w:val="both"/>
        <w:rPr>
          <w:rFonts w:ascii="Arial" w:hAnsi="Arial" w:cs="Arial"/>
          <w:noProof/>
          <w:sz w:val="16"/>
          <w:szCs w:val="16"/>
          <w:lang w:val="es-AR"/>
        </w:rPr>
      </w:pPr>
      <w:r w:rsidRPr="009B18A3">
        <w:rPr>
          <w:rFonts w:ascii="Arial" w:hAnsi="Arial" w:cs="Arial"/>
          <w:noProof/>
          <w:sz w:val="16"/>
          <w:szCs w:val="16"/>
          <w:lang w:val="es"/>
        </w:rPr>
        <w:drawing>
          <wp:anchor distT="0" distB="0" distL="114300" distR="114300" simplePos="0" relativeHeight="251658246" behindDoc="0" locked="0" layoutInCell="1" allowOverlap="1" wp14:anchorId="383629F2" wp14:editId="2E6F8496">
            <wp:simplePos x="0" y="0"/>
            <wp:positionH relativeFrom="margin">
              <wp:posOffset>5807075</wp:posOffset>
            </wp:positionH>
            <wp:positionV relativeFrom="paragraph">
              <wp:posOffset>-439582</wp:posOffset>
            </wp:positionV>
            <wp:extent cx="826154" cy="3657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5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8A3">
        <w:rPr>
          <w:rFonts w:ascii="Arial" w:hAnsi="Arial" w:cs="Arial"/>
          <w:noProof/>
          <w:sz w:val="16"/>
          <w:szCs w:val="16"/>
          <w:lang w:val="es"/>
        </w:rPr>
        <w:drawing>
          <wp:anchor distT="0" distB="0" distL="114300" distR="114300" simplePos="0" relativeHeight="251658244" behindDoc="0" locked="0" layoutInCell="1" allowOverlap="1" wp14:anchorId="3B825E76" wp14:editId="36912B9E">
            <wp:simplePos x="0" y="0"/>
            <wp:positionH relativeFrom="column">
              <wp:posOffset>-729615</wp:posOffset>
            </wp:positionH>
            <wp:positionV relativeFrom="paragraph">
              <wp:posOffset>-631825</wp:posOffset>
            </wp:positionV>
            <wp:extent cx="640080" cy="640080"/>
            <wp:effectExtent l="0" t="0" r="0" b="0"/>
            <wp:wrapNone/>
            <wp:docPr id="7" name="Graphic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8A3">
        <w:rPr>
          <w:rFonts w:ascii="Arial" w:hAnsi="Arial" w:cs="Arial"/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01C478C" wp14:editId="2C182D5E">
                <wp:simplePos x="0" y="0"/>
                <wp:positionH relativeFrom="column">
                  <wp:posOffset>-866140</wp:posOffset>
                </wp:positionH>
                <wp:positionV relativeFrom="paragraph">
                  <wp:posOffset>-584200</wp:posOffset>
                </wp:positionV>
                <wp:extent cx="914400" cy="548640"/>
                <wp:effectExtent l="0" t="0" r="0" b="381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16DDF" id="Rectangle: Rounded Corners 8" o:spid="_x0000_s1026" alt="&quot;&quot;" style="position:absolute;margin-left:-68.2pt;margin-top:-46pt;width:1in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oKRAvuAAAAAJ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 w:rsidRPr="009B18A3">
        <w:rPr>
          <w:rFonts w:ascii="Arial" w:hAnsi="Arial" w:cs="Arial"/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F7D498" wp14:editId="6E941FF0">
                <wp:simplePos x="0" y="0"/>
                <wp:positionH relativeFrom="column">
                  <wp:posOffset>-914400</wp:posOffset>
                </wp:positionH>
                <wp:positionV relativeFrom="paragraph">
                  <wp:posOffset>-433596</wp:posOffset>
                </wp:positionV>
                <wp:extent cx="7772400" cy="353085"/>
                <wp:effectExtent l="0" t="0" r="0" b="889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85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47480" w14:textId="11F0B122" w:rsidR="00A9094A" w:rsidRPr="009B18A3" w:rsidRDefault="00A824CA" w:rsidP="00D570AD">
                            <w:pPr>
                              <w:pStyle w:val="Title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"/>
                              </w:rPr>
                              <w:t>Herramientas para el personal: Marcado de fecha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7D498" id="Rectangle 1" o:spid="_x0000_s1026" alt="&quot;&quot;" style="position:absolute;left:0;text-align:left;margin-left:-1in;margin-top:-34.15pt;width:612pt;height:27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" fillcolor="#085965" stroked="f" strokeweight="1pt">
                <v:textbox>
                  <w:txbxContent>
                    <w:p w14:paraId="08347480" w14:textId="11F0B122" w:rsidR="00A9094A" w:rsidRPr="009B18A3" w:rsidRDefault="00A824CA" w:rsidP="00D570AD">
                      <w:pPr>
                        <w:pStyle w:val="Title"/>
                        <w:rPr>
                          <w:lang w:val="es-AR"/>
                        </w:rPr>
                      </w:pPr>
                      <w:r>
                        <w:rPr>
                          <w:lang w:val="es"/>
                        </w:rPr>
                        <w:t>Herramientas para el personal: Marcado de fecha</w:t>
                      </w:r>
                    </w:p>
                  </w:txbxContent>
                </v:textbox>
              </v:rect>
            </w:pict>
          </mc:Fallback>
        </mc:AlternateContent>
      </w:r>
      <w:r w:rsidRPr="009B18A3">
        <w:rPr>
          <w:rFonts w:ascii="Arial" w:hAnsi="Arial" w:cs="Arial"/>
          <w:noProof/>
          <w:sz w:val="16"/>
          <w:szCs w:val="16"/>
          <w:lang w:val="es"/>
        </w:rPr>
        <w:t xml:space="preserve">Los alimentos fríos, listos para comer, con control de tiempo y temperatura para la seguridad (TCS, por su sigla en inglés) </w:t>
      </w:r>
      <w:r w:rsidRPr="009B18A3">
        <w:rPr>
          <w:rFonts w:ascii="Arial" w:hAnsi="Arial" w:cs="Arial"/>
          <w:i/>
          <w:iCs/>
          <w:noProof/>
          <w:sz w:val="16"/>
          <w:szCs w:val="16"/>
          <w:lang w:val="es"/>
        </w:rPr>
        <w:t xml:space="preserve">elaborados </w:t>
      </w:r>
      <w:r w:rsidRPr="009B18A3">
        <w:rPr>
          <w:rFonts w:ascii="Arial" w:hAnsi="Arial" w:cs="Arial"/>
          <w:noProof/>
          <w:sz w:val="16"/>
          <w:szCs w:val="16"/>
          <w:lang w:val="es"/>
        </w:rPr>
        <w:t xml:space="preserve">en el establecimiento o que vienen en un paquete comercial </w:t>
      </w:r>
      <w:r w:rsidRPr="009B18A3">
        <w:rPr>
          <w:rFonts w:ascii="Arial" w:hAnsi="Arial" w:cs="Arial"/>
          <w:i/>
          <w:iCs/>
          <w:noProof/>
          <w:sz w:val="16"/>
          <w:szCs w:val="16"/>
          <w:lang w:val="es"/>
        </w:rPr>
        <w:t>abierto o no sellado</w:t>
      </w:r>
      <w:r w:rsidRPr="009B18A3">
        <w:rPr>
          <w:rFonts w:ascii="Arial" w:hAnsi="Arial" w:cs="Arial"/>
          <w:noProof/>
          <w:sz w:val="16"/>
          <w:szCs w:val="16"/>
          <w:lang w:val="es"/>
        </w:rPr>
        <w:t xml:space="preserve"> deben servirse, venderse, congelarse o desecharse en un plazo de siete días para reducir las infecciones por la bacteria </w:t>
      </w:r>
      <w:r w:rsidRPr="009B18A3">
        <w:rPr>
          <w:rFonts w:ascii="Arial" w:hAnsi="Arial" w:cs="Arial"/>
          <w:i/>
          <w:iCs/>
          <w:noProof/>
          <w:sz w:val="16"/>
          <w:szCs w:val="16"/>
          <w:lang w:val="es"/>
        </w:rPr>
        <w:t>Listeria</w:t>
      </w:r>
      <w:r w:rsidRPr="009B18A3">
        <w:rPr>
          <w:rFonts w:ascii="Arial" w:hAnsi="Arial" w:cs="Arial"/>
          <w:noProof/>
          <w:sz w:val="16"/>
          <w:szCs w:val="16"/>
          <w:lang w:val="es"/>
        </w:rPr>
        <w:t xml:space="preserve">. Los alimentos con TCS refrigerados que se almacenan por más de 24 horas deben estar marcados con la fecha de </w:t>
      </w:r>
      <w:r w:rsidRPr="009B18A3">
        <w:rPr>
          <w:rFonts w:ascii="Arial" w:hAnsi="Arial" w:cs="Arial"/>
          <w:i/>
          <w:iCs/>
          <w:noProof/>
          <w:sz w:val="16"/>
          <w:szCs w:val="16"/>
          <w:lang w:val="es"/>
        </w:rPr>
        <w:t xml:space="preserve">elaboración/apertura </w:t>
      </w:r>
      <w:r w:rsidRPr="009B18A3">
        <w:rPr>
          <w:rFonts w:ascii="Arial" w:hAnsi="Arial" w:cs="Arial"/>
          <w:noProof/>
          <w:sz w:val="16"/>
          <w:szCs w:val="16"/>
          <w:lang w:val="es"/>
        </w:rPr>
        <w:t xml:space="preserve">o la fecha de descarte para garantizar que se utilizan o se congelan dentro de un plazo de </w:t>
      </w:r>
      <w:r w:rsidRPr="009B18A3">
        <w:rPr>
          <w:rFonts w:ascii="Arial" w:hAnsi="Arial" w:cs="Arial"/>
          <w:b/>
          <w:bCs/>
          <w:noProof/>
          <w:sz w:val="16"/>
          <w:szCs w:val="16"/>
          <w:lang w:val="es"/>
        </w:rPr>
        <w:t>siete días.</w:t>
      </w:r>
      <w:r w:rsidRPr="009B18A3">
        <w:rPr>
          <w:rFonts w:ascii="Arial" w:hAnsi="Arial" w:cs="Arial"/>
          <w:noProof/>
          <w:sz w:val="16"/>
          <w:szCs w:val="16"/>
          <w:lang w:val="es"/>
        </w:rPr>
        <w:t xml:space="preserve"> </w:t>
      </w:r>
      <w:r w:rsidRPr="009B18A3">
        <w:rPr>
          <w:rFonts w:ascii="Arial" w:hAnsi="Arial" w:cs="Arial"/>
          <w:sz w:val="16"/>
          <w:szCs w:val="16"/>
          <w:lang w:val="es"/>
        </w:rPr>
        <w:t>Este documento sirve de ayuda para revisar los procedimientos y capacitar al personal.</w:t>
      </w:r>
      <w:r w:rsidRPr="009B18A3">
        <w:rPr>
          <w:rFonts w:ascii="Arial" w:hAnsi="Arial" w:cs="Arial"/>
          <w:noProof/>
          <w:sz w:val="16"/>
          <w:szCs w:val="16"/>
          <w:lang w:val="es"/>
        </w:rPr>
        <w:t xml:space="preserve"> Para ver la lista de alimentos exentos, consulte la página 2.</w:t>
      </w:r>
    </w:p>
    <w:p w14:paraId="54260245" w14:textId="2933D010" w:rsidR="00622A45" w:rsidRPr="009B18A3" w:rsidRDefault="00622A45" w:rsidP="00C5211D">
      <w:pPr>
        <w:spacing w:before="120" w:after="40"/>
        <w:ind w:left="-1094" w:right="-1080"/>
        <w:jc w:val="both"/>
        <w:rPr>
          <w:rFonts w:ascii="Arial" w:hAnsi="Arial" w:cs="Arial"/>
          <w:noProof/>
          <w:sz w:val="16"/>
          <w:szCs w:val="16"/>
          <w:lang w:val="es-AR"/>
        </w:rPr>
      </w:pPr>
      <w:r w:rsidRPr="009B18A3">
        <w:rPr>
          <w:rFonts w:ascii="Arial" w:hAnsi="Arial" w:cs="Arial"/>
          <w:b/>
          <w:bCs/>
          <w:noProof/>
          <w:sz w:val="16"/>
          <w:szCs w:val="16"/>
          <w:lang w:val="es"/>
        </w:rPr>
        <w:t>Nota</w:t>
      </w:r>
      <w:r w:rsidRPr="009B18A3">
        <w:rPr>
          <w:rFonts w:ascii="Arial" w:hAnsi="Arial" w:cs="Arial"/>
          <w:noProof/>
          <w:sz w:val="16"/>
          <w:szCs w:val="16"/>
          <w:lang w:val="es"/>
        </w:rPr>
        <w:t xml:space="preserve">: Use este documento para </w:t>
      </w:r>
      <w:r w:rsidRPr="009B18A3">
        <w:rPr>
          <w:rFonts w:ascii="Arial" w:hAnsi="Arial" w:cs="Arial"/>
          <w:sz w:val="16"/>
          <w:szCs w:val="16"/>
          <w:lang w:val="es"/>
        </w:rPr>
        <w:t xml:space="preserve">ayudar a que su establecimiento mantenga el AMC (por su sigla en inglés, control gerencial activo). Asegúrese de trabajar con su </w:t>
      </w:r>
      <w:hyperlink r:id="rId16" w:tgtFrame="_blank" w:tooltip="https://doh.wa.gov/community-and-environment/food/local-food-safety-contacts" w:history="1">
        <w:r w:rsidRPr="009B18A3">
          <w:rPr>
            <w:rStyle w:val="Hyperlink"/>
            <w:rFonts w:ascii="Arial" w:hAnsi="Arial" w:cs="Arial"/>
            <w:color w:val="4472C4" w:themeColor="accent5"/>
            <w:sz w:val="16"/>
            <w:szCs w:val="16"/>
            <w:lang w:val="es"/>
          </w:rPr>
          <w:t>jurisdicción de sistemas locales de salud</w:t>
        </w:r>
      </w:hyperlink>
      <w:r w:rsidRPr="009B18A3">
        <w:rPr>
          <w:rFonts w:ascii="Arial" w:hAnsi="Arial" w:cs="Arial"/>
          <w:sz w:val="16"/>
          <w:szCs w:val="16"/>
          <w:lang w:val="es"/>
        </w:rPr>
        <w:t xml:space="preserve"> para obtener cualquier información adicional o autorizaciones según sea necesario.</w:t>
      </w:r>
    </w:p>
    <w:tbl>
      <w:tblPr>
        <w:tblW w:w="115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530"/>
        <w:gridCol w:w="607"/>
        <w:gridCol w:w="1955"/>
        <w:gridCol w:w="1288"/>
        <w:gridCol w:w="2530"/>
      </w:tblGrid>
      <w:tr w:rsidR="0081708E" w:rsidRPr="00277437" w14:paraId="5DDF8C01" w14:textId="77777777" w:rsidTr="006D15EA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095865"/>
            <w:vAlign w:val="center"/>
          </w:tcPr>
          <w:p w14:paraId="5DDF8C00" w14:textId="049D9A8B" w:rsidR="0081708E" w:rsidRPr="009B18A3" w:rsidRDefault="004F62CB" w:rsidP="005E504D">
            <w:pPr>
              <w:ind w:left="-90"/>
              <w:jc w:val="center"/>
              <w:rPr>
                <w:rFonts w:ascii="Arial" w:hAnsi="Arial" w:cs="Arial"/>
                <w:bCs/>
                <w:i/>
                <w:color w:val="FFFFFF"/>
                <w:sz w:val="18"/>
                <w:szCs w:val="18"/>
                <w:lang w:val="es-AR"/>
              </w:rPr>
            </w:pPr>
            <w:r w:rsidRPr="009B18A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1: Información del establecimiento de comida</w:t>
            </w:r>
          </w:p>
        </w:tc>
      </w:tr>
      <w:tr w:rsidR="00EE25DB" w:rsidRPr="009B18A3" w14:paraId="5DDF8C07" w14:textId="77777777" w:rsidTr="00684C5F">
        <w:trPr>
          <w:trHeight w:val="547"/>
          <w:jc w:val="center"/>
        </w:trPr>
        <w:tc>
          <w:tcPr>
            <w:tcW w:w="7702" w:type="dxa"/>
            <w:gridSpan w:val="4"/>
            <w:shd w:val="clear" w:color="auto" w:fill="auto"/>
          </w:tcPr>
          <w:p w14:paraId="1F4C32D0" w14:textId="25799A01" w:rsidR="00EE25DB" w:rsidRPr="009B18A3" w:rsidRDefault="008D03A2" w:rsidP="00214F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Nombre del establecimiento</w:t>
            </w:r>
          </w:p>
          <w:p w14:paraId="5DDF8C05" w14:textId="3B232240" w:rsidR="001F2D47" w:rsidRPr="009B18A3" w:rsidRDefault="001F2D47" w:rsidP="00214F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3818" w:type="dxa"/>
            <w:gridSpan w:val="2"/>
            <w:shd w:val="clear" w:color="auto" w:fill="auto"/>
          </w:tcPr>
          <w:p w14:paraId="4C7B34FA" w14:textId="75C5C8E3" w:rsidR="00EE25DB" w:rsidRPr="009B18A3" w:rsidRDefault="008D03A2" w:rsidP="00522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Teléfono</w:t>
            </w:r>
          </w:p>
          <w:p w14:paraId="5DDF8C06" w14:textId="480CF422" w:rsidR="001F2D47" w:rsidRPr="009B18A3" w:rsidRDefault="00A52D85" w:rsidP="00522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5E72C7" w:rsidRPr="009B18A3" w14:paraId="5DDF8C0C" w14:textId="77777777" w:rsidTr="00684C5F">
        <w:trPr>
          <w:trHeight w:val="547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7A2DB5DA" w14:textId="1AF914B9" w:rsidR="005E72C7" w:rsidRPr="009B18A3" w:rsidRDefault="008D03A2" w:rsidP="00214F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Calle (Dirección física)</w:t>
            </w:r>
          </w:p>
          <w:p w14:paraId="5DDF8C08" w14:textId="46A66834" w:rsidR="001F2D47" w:rsidRPr="009B18A3" w:rsidRDefault="001F2D47" w:rsidP="00214F0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955" w:type="dxa"/>
            <w:shd w:val="clear" w:color="auto" w:fill="auto"/>
          </w:tcPr>
          <w:p w14:paraId="23B2CB54" w14:textId="7801C66C" w:rsidR="005E72C7" w:rsidRPr="009B18A3" w:rsidRDefault="008D03A2" w:rsidP="008170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Ciudad</w:t>
            </w:r>
          </w:p>
          <w:p w14:paraId="5DDF8C09" w14:textId="1D2F1FB2" w:rsidR="001F2D47" w:rsidRPr="009B18A3" w:rsidRDefault="001F2D47" w:rsidP="008170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288" w:type="dxa"/>
            <w:shd w:val="clear" w:color="auto" w:fill="auto"/>
          </w:tcPr>
          <w:p w14:paraId="2777C0DF" w14:textId="4734245D" w:rsidR="005E72C7" w:rsidRPr="009B18A3" w:rsidRDefault="008D03A2" w:rsidP="008170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ZIP</w:t>
            </w:r>
          </w:p>
          <w:p w14:paraId="5DDF8C0A" w14:textId="382F00CE" w:rsidR="001F2D47" w:rsidRPr="009B18A3" w:rsidRDefault="001F2D47" w:rsidP="0081708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2530" w:type="dxa"/>
            <w:shd w:val="clear" w:color="auto" w:fill="auto"/>
          </w:tcPr>
          <w:p w14:paraId="7C006C9E" w14:textId="4AFDD29B" w:rsidR="005E72C7" w:rsidRPr="009B18A3" w:rsidRDefault="008D03A2" w:rsidP="00522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Correo electrónico</w:t>
            </w:r>
          </w:p>
          <w:p w14:paraId="5DDF8C0B" w14:textId="52E73701" w:rsidR="001F2D47" w:rsidRPr="009B18A3" w:rsidRDefault="00624C83" w:rsidP="005227F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A316BF" w:rsidRPr="009B18A3" w14:paraId="5DDF8C10" w14:textId="77777777" w:rsidTr="00434B11">
        <w:trPr>
          <w:trHeight w:val="547"/>
          <w:jc w:val="center"/>
        </w:trPr>
        <w:tc>
          <w:tcPr>
            <w:tcW w:w="574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BF055A" w14:textId="453A6C52" w:rsidR="00A316BF" w:rsidRPr="009B18A3" w:rsidRDefault="008D03A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Nombre del contacto</w:t>
            </w:r>
          </w:p>
          <w:p w14:paraId="0043F1B7" w14:textId="313D44FB" w:rsidR="001F2D47" w:rsidRPr="009B18A3" w:rsidRDefault="001F2D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57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8B45490" w14:textId="4118DDE2" w:rsidR="00A316BF" w:rsidRPr="009B18A3" w:rsidRDefault="008D03A2" w:rsidP="00A316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Título/Puesto</w:t>
            </w:r>
          </w:p>
          <w:p w14:paraId="5DDF8C0F" w14:textId="291CE112" w:rsidR="001F2D47" w:rsidRPr="009B18A3" w:rsidRDefault="001F2D47" w:rsidP="00A316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A316BF" w:rsidRPr="00277437" w14:paraId="5DDF8C27" w14:textId="77777777" w:rsidTr="00434B11">
        <w:trPr>
          <w:trHeight w:val="576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160B781" w14:textId="0109416D" w:rsidR="00821E75" w:rsidRPr="009B18A3" w:rsidRDefault="004F62CB" w:rsidP="009C3B9A">
            <w:pPr>
              <w:ind w:left="-9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AR"/>
              </w:rPr>
            </w:pPr>
            <w:r w:rsidRPr="009B18A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"/>
              </w:rPr>
              <w:t>Sección 2: Evaluación del menú</w:t>
            </w:r>
          </w:p>
          <w:p w14:paraId="5DDF8C26" w14:textId="1335A41C" w:rsidR="000824D0" w:rsidRPr="009B18A3" w:rsidRDefault="00400094" w:rsidP="009C3B9A">
            <w:pPr>
              <w:ind w:left="-9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color w:val="FFFFFF" w:themeColor="background1"/>
                <w:sz w:val="16"/>
                <w:szCs w:val="16"/>
                <w:lang w:val="es"/>
              </w:rPr>
              <w:t>Revisar la lista de alimentos exentos. Revisar los alimentos fríos con TCS que conserva durante más de 24 horas después de prepararlos o abrir el paquete.</w:t>
            </w:r>
          </w:p>
        </w:tc>
      </w:tr>
      <w:tr w:rsidR="00124A84" w:rsidRPr="00277437" w14:paraId="25ABE579" w14:textId="77777777" w:rsidTr="00434B11">
        <w:trPr>
          <w:trHeight w:val="274"/>
          <w:jc w:val="center"/>
        </w:trPr>
        <w:tc>
          <w:tcPr>
            <w:tcW w:w="5140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B92A5A" w14:textId="15D33FA1" w:rsidR="00124A84" w:rsidRPr="009B18A3" w:rsidRDefault="00124A84" w:rsidP="00D54E62">
            <w:pPr>
              <w:tabs>
                <w:tab w:val="left" w:pos="28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bookmarkEnd w:id="0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 xml:space="preserve"> Fiambres (paquete abierto)</w:t>
            </w:r>
          </w:p>
        </w:tc>
        <w:tc>
          <w:tcPr>
            <w:tcW w:w="6380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AB203" w14:textId="453A187E" w:rsidR="00124A84" w:rsidRPr="009B18A3" w:rsidRDefault="00124A84" w:rsidP="00124A84">
            <w:pPr>
              <w:tabs>
                <w:tab w:val="left" w:pos="337"/>
              </w:tabs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 xml:space="preserve"> Quesos blandos o semiblandos (como el queso </w:t>
            </w: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brie</w:t>
            </w:r>
            <w:proofErr w:type="spellEnd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, queso untable o ricota)</w:t>
            </w:r>
          </w:p>
        </w:tc>
      </w:tr>
      <w:tr w:rsidR="00124A84" w:rsidRPr="00974B2D" w14:paraId="3232F0FE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9AB44" w14:textId="022D77ED" w:rsidR="00124A84" w:rsidRPr="009B18A3" w:rsidRDefault="00124A84" w:rsidP="00D54E6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 xml:space="preserve"> Leche pasteurizada (paquete abierto)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8C4B56" w14:textId="545D7255" w:rsidR="00124A84" w:rsidRPr="009B18A3" w:rsidRDefault="00124A84" w:rsidP="00124A84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 xml:space="preserve"> Ensaladas de la casa (como ensalada de hojas verdes/lechuga, papas, macarrones)</w:t>
            </w:r>
          </w:p>
        </w:tc>
      </w:tr>
      <w:tr w:rsidR="00124A84" w:rsidRPr="009B18A3" w14:paraId="16DF37B4" w14:textId="77777777" w:rsidTr="00684C5F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643E96" w14:textId="1D688B55" w:rsidR="00124A84" w:rsidRPr="009B18A3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Alimentos cortados (como el melón o la lechuga cortados en el lugar)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C1CCEC" w14:textId="61F7504E" w:rsidR="00124A84" w:rsidRPr="009B18A3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Alimentos cocidos y refrigerados: 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124A84" w:rsidRPr="009B18A3" w14:paraId="5CD624D2" w14:textId="77777777" w:rsidTr="00A569C6">
        <w:trPr>
          <w:trHeight w:val="274"/>
          <w:jc w:val="center"/>
        </w:trPr>
        <w:tc>
          <w:tcPr>
            <w:tcW w:w="5140" w:type="dxa"/>
            <w:gridSpan w:val="2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99AAA" w14:textId="7EFCD289" w:rsidR="00124A84" w:rsidRPr="009B18A3" w:rsidRDefault="00124A84" w:rsidP="0009366B">
            <w:pPr>
              <w:tabs>
                <w:tab w:val="left" w:pos="248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Aderezos de la casa: 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97B5E1D" w14:textId="3E2B83F2" w:rsidR="00124A84" w:rsidRPr="009B18A3" w:rsidRDefault="00124A84" w:rsidP="0009366B">
            <w:pPr>
              <w:tabs>
                <w:tab w:val="left" w:pos="2718"/>
                <w:tab w:val="left" w:pos="3978"/>
                <w:tab w:val="left" w:pos="6048"/>
                <w:tab w:val="left" w:pos="7668"/>
              </w:tabs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Otro: 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277437" w14:paraId="5DDF8C94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5DDF8C93" w14:textId="37067DE3" w:rsidR="00C53470" w:rsidRPr="009B18A3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AR"/>
              </w:rPr>
            </w:pPr>
            <w:r w:rsidRPr="009B18A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3: Método de marcado de fecha</w:t>
            </w:r>
          </w:p>
        </w:tc>
      </w:tr>
      <w:tr w:rsidR="00FA6485" w:rsidRPr="009B18A3" w14:paraId="7BD5B648" w14:textId="77777777" w:rsidTr="00A569C6">
        <w:tblPrEx>
          <w:tblLook w:val="04A0" w:firstRow="1" w:lastRow="0" w:firstColumn="1" w:lastColumn="0" w:noHBand="0" w:noVBand="1"/>
        </w:tblPrEx>
        <w:trPr>
          <w:trHeight w:val="129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AA8D8" w14:textId="77777777" w:rsidR="00FA6485" w:rsidRPr="009B18A3" w:rsidRDefault="00FA6485" w:rsidP="007F125E">
            <w:pPr>
              <w:tabs>
                <w:tab w:val="left" w:pos="5147"/>
              </w:tabs>
              <w:spacing w:before="40"/>
              <w:rPr>
                <w:rFonts w:ascii="Arial" w:hAnsi="Arial"/>
                <w:b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Seleccionar el método de marcado de fecha utilizado</w:t>
            </w:r>
            <w:r w:rsidRPr="009B18A3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ab/>
              <w:t>Seleccionar la fecha que se utilizará</w:t>
            </w:r>
          </w:p>
          <w:p w14:paraId="060F1EAC" w14:textId="6BEA3F97" w:rsidR="00FA6485" w:rsidRPr="009B18A3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 w:cs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 xml:space="preserve"> Adhesivo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 xml:space="preserve"> Fecha/día de elaboración/de apertura del paquete</w:t>
            </w:r>
          </w:p>
          <w:p w14:paraId="37C2E688" w14:textId="030ECDA6" w:rsidR="00FA6485" w:rsidRPr="009B18A3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Código de color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Fecha de vencimiento/día en que se sirve/desecha</w:t>
            </w:r>
          </w:p>
          <w:p w14:paraId="4B12CE7D" w14:textId="40565F56" w:rsidR="00FA6485" w:rsidRPr="009B18A3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Marcador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Día en que se congeló/descongeló (debe incluirse si el producto está congelado)</w:t>
            </w:r>
          </w:p>
          <w:p w14:paraId="5FE55409" w14:textId="2B9CEAA7" w:rsidR="00FA6485" w:rsidRPr="009B18A3" w:rsidRDefault="00FA6485" w:rsidP="007F125E">
            <w:pPr>
              <w:tabs>
                <w:tab w:val="left" w:pos="5156"/>
              </w:tabs>
              <w:spacing w:before="40"/>
              <w:rPr>
                <w:rFonts w:ascii="Arial" w:hAnsi="Arial"/>
                <w:sz w:val="16"/>
                <w:szCs w:val="16"/>
              </w:rPr>
            </w:pPr>
            <w:r w:rsidRPr="009B18A3">
              <w:rPr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s"/>
              </w:rPr>
            </w:r>
            <w:r w:rsidR="00000000">
              <w:rPr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Otro: </w:t>
            </w:r>
            <w:r w:rsidRPr="009B18A3">
              <w:rPr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sz w:val="16"/>
                <w:szCs w:val="16"/>
                <w:lang w:val="es"/>
              </w:rPr>
            </w:r>
            <w:r w:rsidRPr="009B18A3">
              <w:rPr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sz w:val="16"/>
                <w:szCs w:val="16"/>
                <w:lang w:val="es"/>
              </w:rPr>
              <w:tab/>
            </w:r>
            <w:r w:rsidRPr="009B18A3">
              <w:rPr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sz w:val="16"/>
                <w:szCs w:val="16"/>
                <w:lang w:val="es"/>
              </w:rPr>
            </w:r>
            <w:r w:rsidR="00000000">
              <w:rPr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Otro: </w:t>
            </w:r>
            <w:r w:rsidRPr="009B18A3">
              <w:rPr>
                <w:sz w:val="16"/>
                <w:szCs w:val="16"/>
                <w:lang w:val="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sz w:val="16"/>
                <w:szCs w:val="16"/>
                <w:lang w:val="es"/>
              </w:rPr>
            </w:r>
            <w:r w:rsidRPr="009B18A3">
              <w:rPr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9B18A3" w14:paraId="1A503AD1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3BF3FD7B" w14:textId="1B371890" w:rsidR="00C53470" w:rsidRPr="009B18A3" w:rsidRDefault="004F62CB" w:rsidP="00C53470">
            <w:pPr>
              <w:jc w:val="center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9B18A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"/>
              </w:rPr>
              <w:t>Sección 4: Verificación</w:t>
            </w:r>
          </w:p>
        </w:tc>
      </w:tr>
      <w:tr w:rsidR="007D515E" w:rsidRPr="00277437" w14:paraId="2A92E951" w14:textId="77777777" w:rsidTr="006A6622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C76A2" w14:textId="1426A493" w:rsidR="007D515E" w:rsidRPr="009B18A3" w:rsidRDefault="007D515E" w:rsidP="007D515E">
            <w:pPr>
              <w:rPr>
                <w:rFonts w:ascii="Arial" w:hAnsi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¿Quién verificará si el procedimiento se está siguiendo correctamente? El procedimiento debe verificarse diariamente. Seleccionar todas las opciones que correspondan.</w:t>
            </w:r>
          </w:p>
          <w:p w14:paraId="26EE99E7" w14:textId="1F602DD3" w:rsidR="007D515E" w:rsidRPr="009B18A3" w:rsidRDefault="007D515E" w:rsidP="007D515E">
            <w:pPr>
              <w:spacing w:before="40"/>
              <w:rPr>
                <w:rFonts w:ascii="Arial" w:hAnsi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PIC (por sus siglas en inglés, persona a </w:t>
            </w:r>
            <w:proofErr w:type="gramStart"/>
            <w:r w:rsidRPr="009B18A3">
              <w:rPr>
                <w:rFonts w:ascii="Arial" w:hAnsi="Arial"/>
                <w:sz w:val="16"/>
                <w:szCs w:val="16"/>
                <w:lang w:val="es"/>
              </w:rPr>
              <w:t>cargo)/</w:t>
            </w:r>
            <w:proofErr w:type="gramEnd"/>
            <w:r w:rsidRPr="009B18A3">
              <w:rPr>
                <w:rFonts w:ascii="Arial" w:hAnsi="Arial"/>
                <w:sz w:val="16"/>
                <w:szCs w:val="16"/>
                <w:lang w:val="es"/>
              </w:rPr>
              <w:t>Gerente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Cocinero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Mozo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Otros: 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277437" w14:paraId="1A28497E" w14:textId="77777777" w:rsidTr="00A569C6">
        <w:tblPrEx>
          <w:tblLook w:val="04A0" w:firstRow="1" w:lastRow="0" w:firstColumn="1" w:lastColumn="0" w:noHBand="0" w:noVBand="1"/>
        </w:tblPrEx>
        <w:trPr>
          <w:trHeight w:val="781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A6108" w14:textId="4D07FA44" w:rsidR="00C53470" w:rsidRPr="009B18A3" w:rsidRDefault="00A824CA" w:rsidP="006A6653">
            <w:pPr>
              <w:spacing w:before="80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</w:t>
            </w:r>
            <w:r w:rsidRPr="009B18A3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Control de la temperatura</w:t>
            </w:r>
          </w:p>
          <w:p w14:paraId="5E42FF3A" w14:textId="56C620A9" w:rsidR="00124A84" w:rsidRPr="009B18A3" w:rsidRDefault="00A075EC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Asegurarse de que los alimentos estén refrigerados a 41 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sym w:font="Symbol" w:char="F0B0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>F (5 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sym w:font="Symbol" w:char="F0B0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>C) o menos.</w:t>
            </w:r>
          </w:p>
          <w:p w14:paraId="6F421F21" w14:textId="52F446AB" w:rsidR="00C53470" w:rsidRPr="009B18A3" w:rsidRDefault="00A824CA" w:rsidP="006A6653">
            <w:pPr>
              <w:spacing w:before="80"/>
              <w:rPr>
                <w:rFonts w:ascii="Arial" w:hAnsi="Arial"/>
                <w:b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</w:t>
            </w:r>
            <w:r w:rsidRPr="009B18A3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Se requieren las marcas de fecha adecuadas en los alimentos con TCS</w:t>
            </w:r>
          </w:p>
          <w:p w14:paraId="1A213719" w14:textId="4B5FC99A" w:rsidR="008A4E64" w:rsidRPr="009B18A3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Los alimentos con TCS que se almacenan por más de 24 horas se marcan.</w:t>
            </w:r>
          </w:p>
          <w:p w14:paraId="2F70E718" w14:textId="25ADF6F7" w:rsidR="00C53470" w:rsidRPr="009B18A3" w:rsidRDefault="00E460B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Los alimentos congelados incluyen la fecha de elaboración inicial y las fechas de congelamiento/descongelamiento en la etiqueta.</w:t>
            </w:r>
          </w:p>
          <w:p w14:paraId="7EBE2046" w14:textId="43B510E1" w:rsidR="00547377" w:rsidRPr="009B18A3" w:rsidRDefault="00547377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Los alimentos mezclados tienen la marca de la fecha del primer ingrediente elaborado.</w:t>
            </w:r>
          </w:p>
          <w:p w14:paraId="189EAB8F" w14:textId="34C0E89A" w:rsidR="00B8203C" w:rsidRPr="009B18A3" w:rsidRDefault="008A4E64" w:rsidP="00E66892">
            <w:pPr>
              <w:pStyle w:val="ListParagraph"/>
              <w:numPr>
                <w:ilvl w:val="0"/>
                <w:numId w:val="29"/>
              </w:numPr>
              <w:ind w:hanging="288"/>
              <w:rPr>
                <w:rFonts w:ascii="Arial" w:hAnsi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Los alimentos que no tengan marca o cuya fecha se </w:t>
            </w:r>
            <w:proofErr w:type="gramStart"/>
            <w:r w:rsidRPr="009B18A3">
              <w:rPr>
                <w:rFonts w:ascii="Arial" w:hAnsi="Arial"/>
                <w:sz w:val="16"/>
                <w:szCs w:val="16"/>
                <w:lang w:val="es"/>
              </w:rPr>
              <w:t>haya</w:t>
            </w:r>
            <w:proofErr w:type="gramEnd"/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pasado se desechan.</w:t>
            </w:r>
          </w:p>
        </w:tc>
      </w:tr>
      <w:tr w:rsidR="00C53470" w:rsidRPr="00277437" w14:paraId="5D550F3F" w14:textId="77777777" w:rsidTr="00B6726E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2F9AB66C" w14:textId="7E2123FD" w:rsidR="00C53470" w:rsidRPr="009B18A3" w:rsidRDefault="004F62CB" w:rsidP="00C53470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  <w:lang w:val="es-AR"/>
              </w:rPr>
            </w:pPr>
            <w:r w:rsidRPr="009B18A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5: Capacitación de los empleados</w:t>
            </w:r>
          </w:p>
        </w:tc>
      </w:tr>
      <w:tr w:rsidR="00C53470" w:rsidRPr="009B18A3" w14:paraId="0CCFC0F5" w14:textId="77777777" w:rsidTr="00A569C6">
        <w:tblPrEx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vAlign w:val="center"/>
          </w:tcPr>
          <w:p w14:paraId="623455E3" w14:textId="0382F726" w:rsidR="00C53470" w:rsidRPr="009B18A3" w:rsidRDefault="00C53470" w:rsidP="00C53470">
            <w:pPr>
              <w:rPr>
                <w:rFonts w:ascii="Arial" w:hAnsi="Arial"/>
                <w:bCs/>
                <w:sz w:val="16"/>
                <w:szCs w:val="16"/>
              </w:rPr>
            </w:pPr>
            <w:r w:rsidRPr="009B18A3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Capacitación de los empleados: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Los empleados deben recibir la capacitación adecuada. Seleccionar todas las opciones que correspondan.</w:t>
            </w:r>
          </w:p>
        </w:tc>
      </w:tr>
      <w:tr w:rsidR="004453A8" w:rsidRPr="00277437" w14:paraId="5F67ADED" w14:textId="77777777" w:rsidTr="00F00217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vAlign w:val="center"/>
          </w:tcPr>
          <w:p w14:paraId="4244B62C" w14:textId="556A4FF0" w:rsidR="004453A8" w:rsidRPr="009B18A3" w:rsidRDefault="004453A8" w:rsidP="00C5347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nil"/>
            </w:tcBorders>
            <w:vAlign w:val="center"/>
          </w:tcPr>
          <w:p w14:paraId="61898571" w14:textId="6C8214E1" w:rsidR="004453A8" w:rsidRPr="009B18A3" w:rsidRDefault="004453A8" w:rsidP="00684C5F">
            <w:pPr>
              <w:spacing w:before="20" w:after="20"/>
              <w:rPr>
                <w:rFonts w:ascii="Arial" w:hAnsi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¿Cómo se capacita a los empleados?</w:t>
            </w:r>
          </w:p>
          <w:p w14:paraId="610D89AD" w14:textId="074DFC9C" w:rsidR="004453A8" w:rsidRPr="009B18A3" w:rsidRDefault="004453A8" w:rsidP="004453A8">
            <w:pPr>
              <w:rPr>
                <w:rFonts w:ascii="Arial" w:hAnsi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Leen y firman el documento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Sistema de marcado y requisitos para desechar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O</w:t>
            </w:r>
            <w:r w:rsidR="00277437">
              <w:rPr>
                <w:rFonts w:ascii="Arial" w:hAnsi="Arial"/>
                <w:sz w:val="16"/>
                <w:szCs w:val="16"/>
                <w:lang w:val="es"/>
              </w:rPr>
              <w:t>t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ro: 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4453A8" w:rsidRPr="00277437" w14:paraId="2D927AC9" w14:textId="77777777" w:rsidTr="00A569C6">
        <w:tblPrEx>
          <w:tblLook w:val="04A0" w:firstRow="1" w:lastRow="0" w:firstColumn="1" w:lastColumn="0" w:noHBand="0" w:noVBand="1"/>
        </w:tblPrEx>
        <w:trPr>
          <w:trHeight w:val="576"/>
          <w:jc w:val="center"/>
        </w:trPr>
        <w:tc>
          <w:tcPr>
            <w:tcW w:w="610" w:type="dxa"/>
            <w:tcBorders>
              <w:bottom w:val="single" w:sz="8" w:space="0" w:color="auto"/>
            </w:tcBorders>
            <w:vAlign w:val="center"/>
          </w:tcPr>
          <w:p w14:paraId="0276C34E" w14:textId="15441328" w:rsidR="004453A8" w:rsidRPr="009B18A3" w:rsidRDefault="004453A8" w:rsidP="00C53470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  <w:tc>
          <w:tcPr>
            <w:tcW w:w="10910" w:type="dxa"/>
            <w:gridSpan w:val="5"/>
            <w:tcBorders>
              <w:bottom w:val="single" w:sz="8" w:space="0" w:color="auto"/>
            </w:tcBorders>
            <w:vAlign w:val="center"/>
          </w:tcPr>
          <w:p w14:paraId="1BA6DA49" w14:textId="0166F692" w:rsidR="004453A8" w:rsidRPr="009B18A3" w:rsidRDefault="004453A8" w:rsidP="00684C5F">
            <w:pPr>
              <w:spacing w:before="20" w:after="20"/>
              <w:rPr>
                <w:rFonts w:ascii="Arial" w:hAnsi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¿Con qué frecuencia se capacita a los empleados?</w:t>
            </w:r>
          </w:p>
          <w:p w14:paraId="2C2F4C65" w14:textId="7E15CC32" w:rsidR="004453A8" w:rsidRPr="009B18A3" w:rsidRDefault="004453A8" w:rsidP="004453A8">
            <w:pPr>
              <w:rPr>
                <w:rFonts w:ascii="Arial" w:hAnsi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Al momento de la contratación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Anualmente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Cuando se observan errores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FORMCHECKBOX </w:instrText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</w:r>
            <w:r w:rsidR="00000000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Otro: 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277437" w14:paraId="4B46E102" w14:textId="77777777" w:rsidTr="00B6726E">
        <w:trPr>
          <w:trHeight w:val="288"/>
          <w:jc w:val="center"/>
        </w:trPr>
        <w:tc>
          <w:tcPr>
            <w:tcW w:w="11520" w:type="dxa"/>
            <w:gridSpan w:val="6"/>
            <w:tcBorders>
              <w:bottom w:val="single" w:sz="4" w:space="0" w:color="auto"/>
            </w:tcBorders>
            <w:shd w:val="clear" w:color="auto" w:fill="085965"/>
            <w:vAlign w:val="center"/>
          </w:tcPr>
          <w:p w14:paraId="32F0645C" w14:textId="113CA3A2" w:rsidR="00C53470" w:rsidRPr="009B18A3" w:rsidRDefault="004F62CB" w:rsidP="00C5347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s-AR"/>
              </w:rPr>
            </w:pPr>
            <w:r w:rsidRPr="009B18A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6: Información adicional específica del establecimiento</w:t>
            </w:r>
          </w:p>
        </w:tc>
      </w:tr>
      <w:tr w:rsidR="00C53470" w:rsidRPr="009B18A3" w14:paraId="2F654DF4" w14:textId="77777777" w:rsidTr="00ED33AF">
        <w:trPr>
          <w:trHeight w:val="936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2DD6B" w14:textId="51B8C663" w:rsidR="00C53470" w:rsidRPr="009B18A3" w:rsidRDefault="00C53470" w:rsidP="00C53470">
            <w:pPr>
              <w:spacing w:before="60"/>
              <w:rPr>
                <w:rFonts w:ascii="Arial" w:hAnsi="Arial" w:cs="Arial"/>
                <w:iCs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9B18A3" w14:paraId="5DDF8CA7" w14:textId="77777777" w:rsidTr="00C77A3F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85965"/>
            <w:vAlign w:val="center"/>
          </w:tcPr>
          <w:p w14:paraId="5DDF8CA6" w14:textId="5DCB747D" w:rsidR="00C53470" w:rsidRPr="009B18A3" w:rsidRDefault="004F62CB" w:rsidP="00C53470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9B18A3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"/>
              </w:rPr>
              <w:t>Sección 7: Firma</w:t>
            </w:r>
          </w:p>
        </w:tc>
      </w:tr>
      <w:tr w:rsidR="00C53470" w:rsidRPr="009B18A3" w14:paraId="5DDF8CA9" w14:textId="77777777" w:rsidTr="00622A45">
        <w:trPr>
          <w:trHeight w:val="288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F8CA8" w14:textId="49FCABA3" w:rsidR="00C53470" w:rsidRPr="009B18A3" w:rsidRDefault="00C53470" w:rsidP="00C53470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 xml:space="preserve">Plan elaborado por: 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noProof/>
                <w:sz w:val="16"/>
                <w:szCs w:val="16"/>
                <w:lang w:val="es"/>
              </w:rPr>
              <w:t>____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9B18A3" w14:paraId="5DDF8CAD" w14:textId="77777777" w:rsidTr="00C5211D">
        <w:trPr>
          <w:trHeight w:val="360"/>
          <w:jc w:val="center"/>
        </w:trPr>
        <w:tc>
          <w:tcPr>
            <w:tcW w:w="1152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DF8CAC" w14:textId="3BC2363D" w:rsidR="00C53470" w:rsidRPr="009B18A3" w:rsidRDefault="00C53470" w:rsidP="00C53470">
            <w:pPr>
              <w:tabs>
                <w:tab w:val="left" w:pos="4303"/>
                <w:tab w:val="left" w:pos="5813"/>
                <w:tab w:val="left" w:pos="9683"/>
              </w:tabs>
              <w:ind w:right="360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ab/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instrText xml:space="preserve"> FORMTEXT </w:instrTex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separate"/>
            </w:r>
            <w:r w:rsidRPr="009B18A3">
              <w:rPr>
                <w:rFonts w:ascii="Arial" w:hAnsi="Arial" w:cs="Arial"/>
                <w:noProof/>
                <w:sz w:val="16"/>
                <w:szCs w:val="16"/>
                <w:lang w:val="es"/>
              </w:rPr>
              <w:t>     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fldChar w:fldCharType="end"/>
            </w:r>
          </w:p>
        </w:tc>
      </w:tr>
      <w:tr w:rsidR="00C53470" w:rsidRPr="00277437" w14:paraId="5DDF8CB0" w14:textId="77777777" w:rsidTr="00684C5F">
        <w:trPr>
          <w:trHeight w:val="144"/>
          <w:jc w:val="center"/>
        </w:trPr>
        <w:tc>
          <w:tcPr>
            <w:tcW w:w="5747" w:type="dxa"/>
            <w:gridSpan w:val="3"/>
            <w:shd w:val="clear" w:color="auto" w:fill="auto"/>
          </w:tcPr>
          <w:p w14:paraId="5DDF8CAE" w14:textId="5929A0E3" w:rsidR="00C53470" w:rsidRPr="009B18A3" w:rsidRDefault="00C53470" w:rsidP="00C53470">
            <w:pPr>
              <w:tabs>
                <w:tab w:val="left" w:pos="4303"/>
              </w:tabs>
              <w:ind w:left="72" w:right="360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Firma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ab/>
              <w:t>Fecha</w:t>
            </w:r>
          </w:p>
        </w:tc>
        <w:tc>
          <w:tcPr>
            <w:tcW w:w="5773" w:type="dxa"/>
            <w:gridSpan w:val="3"/>
            <w:shd w:val="clear" w:color="auto" w:fill="auto"/>
          </w:tcPr>
          <w:p w14:paraId="5DDF8CAF" w14:textId="48799848" w:rsidR="00C53470" w:rsidRPr="009B18A3" w:rsidRDefault="00C53470" w:rsidP="00C53470">
            <w:pPr>
              <w:tabs>
                <w:tab w:val="left" w:pos="3934"/>
              </w:tabs>
              <w:ind w:left="72" w:right="36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Nombre en letra de imprenta</w:t>
            </w: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ab/>
              <w:t>Teléfono</w:t>
            </w:r>
          </w:p>
        </w:tc>
      </w:tr>
    </w:tbl>
    <w:p w14:paraId="1F0CE07E" w14:textId="4E19046A" w:rsidR="00FB3B78" w:rsidRPr="009B18A3" w:rsidRDefault="009B18A3" w:rsidP="00FB3B78">
      <w:pPr>
        <w:rPr>
          <w:rFonts w:asciiTheme="minorHAnsi" w:hAnsiTheme="minorHAnsi" w:cstheme="minorHAnsi"/>
          <w:sz w:val="2"/>
          <w:szCs w:val="2"/>
          <w:lang w:val="es-AR"/>
        </w:rPr>
      </w:pPr>
      <w:r w:rsidRPr="009B18A3">
        <w:rPr>
          <w:noProof/>
          <w:sz w:val="14"/>
          <w:szCs w:val="14"/>
          <w:lang w:val="es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28FE7743" wp14:editId="6D2567EF">
                <wp:simplePos x="0" y="0"/>
                <wp:positionH relativeFrom="rightMargin">
                  <wp:posOffset>-6715125</wp:posOffset>
                </wp:positionH>
                <wp:positionV relativeFrom="paragraph">
                  <wp:posOffset>288925</wp:posOffset>
                </wp:positionV>
                <wp:extent cx="1838325" cy="3714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4555B" w14:textId="77777777" w:rsidR="009B18A3" w:rsidRDefault="009B18A3" w:rsidP="00F6011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"/>
                              </w:rPr>
                            </w:pPr>
                          </w:p>
                          <w:p w14:paraId="3D541F13" w14:textId="4F1135A8" w:rsidR="00F60111" w:rsidRPr="00AA0B3F" w:rsidRDefault="00F60111" w:rsidP="00F60111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"/>
                              </w:rPr>
                              <w:t xml:space="preserve">DOH 333-286 March 2022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es"/>
                              </w:rPr>
                              <w:t>Spanish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E77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28.75pt;margin-top:22.75pt;width:144.75pt;height:29.25pt;z-index:251660295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" filled="f" stroked="f" strokeweight=".5pt">
                <v:textbox>
                  <w:txbxContent>
                    <w:p w14:paraId="6244555B" w14:textId="77777777" w:rsidR="009B18A3" w:rsidRDefault="009B18A3" w:rsidP="00F60111">
                      <w:pPr>
                        <w:rPr>
                          <w:rFonts w:ascii="Arial Narrow" w:hAnsi="Arial Narrow"/>
                          <w:sz w:val="18"/>
                          <w:szCs w:val="18"/>
                          <w:lang w:val="es"/>
                        </w:rPr>
                      </w:pPr>
                    </w:p>
                    <w:p w14:paraId="3D541F13" w14:textId="4F1135A8" w:rsidR="00F60111" w:rsidRPr="00AA0B3F" w:rsidRDefault="00F60111" w:rsidP="00F60111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es"/>
                        </w:rPr>
                        <w:t>DOH 333-286 March 2022 Spanish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6EDE6A" w14:textId="216FBD5C" w:rsidR="0022713D" w:rsidRPr="009B18A3" w:rsidRDefault="0022713D" w:rsidP="00FB3B78">
      <w:pPr>
        <w:rPr>
          <w:rFonts w:asciiTheme="minorHAnsi" w:hAnsiTheme="minorHAnsi" w:cstheme="minorHAnsi"/>
          <w:sz w:val="2"/>
          <w:szCs w:val="2"/>
          <w:lang w:val="es-AR"/>
        </w:rPr>
        <w:sectPr w:rsidR="0022713D" w:rsidRPr="009B18A3" w:rsidSect="00C5211D">
          <w:footerReference w:type="default" r:id="rId17"/>
          <w:footerReference w:type="first" r:id="rId18"/>
          <w:pgSz w:w="12240" w:h="15840"/>
          <w:pgMar w:top="1008" w:right="1440" w:bottom="576" w:left="1440" w:header="576" w:footer="432" w:gutter="0"/>
          <w:cols w:space="720"/>
          <w:titlePg/>
          <w:docGrid w:linePitch="272"/>
        </w:sectPr>
      </w:pPr>
    </w:p>
    <w:p w14:paraId="2FB9BB0C" w14:textId="5A42C1FE" w:rsidR="00FF42C5" w:rsidRPr="009B18A3" w:rsidRDefault="00FF42C5" w:rsidP="00FB3B78">
      <w:pPr>
        <w:rPr>
          <w:rFonts w:asciiTheme="minorHAnsi" w:hAnsiTheme="minorHAnsi" w:cstheme="minorHAnsi"/>
          <w:sz w:val="2"/>
          <w:szCs w:val="2"/>
          <w:lang w:val="es-AR"/>
        </w:rPr>
      </w:pPr>
    </w:p>
    <w:p w14:paraId="39422091" w14:textId="29711F1C" w:rsidR="000F110A" w:rsidRPr="009B18A3" w:rsidRDefault="000F110A" w:rsidP="00FB3B78">
      <w:pPr>
        <w:rPr>
          <w:rFonts w:asciiTheme="minorHAnsi" w:hAnsiTheme="minorHAnsi" w:cstheme="minorHAnsi"/>
          <w:sz w:val="2"/>
          <w:szCs w:val="2"/>
          <w:lang w:val="es-AR"/>
        </w:rPr>
      </w:pPr>
      <w:r w:rsidRPr="009B18A3">
        <w:rPr>
          <w:rFonts w:asciiTheme="minorHAnsi" w:hAnsiTheme="minorHAnsi"/>
          <w:noProof/>
          <w:sz w:val="2"/>
          <w:szCs w:val="2"/>
          <w:lang w:val="es"/>
        </w:rPr>
        <w:drawing>
          <wp:anchor distT="0" distB="0" distL="114300" distR="114300" simplePos="0" relativeHeight="251658245" behindDoc="0" locked="0" layoutInCell="1" allowOverlap="1" wp14:anchorId="5145E59A" wp14:editId="7E1F29A9">
            <wp:simplePos x="0" y="0"/>
            <wp:positionH relativeFrom="column">
              <wp:posOffset>-701040</wp:posOffset>
            </wp:positionH>
            <wp:positionV relativeFrom="paragraph">
              <wp:posOffset>-603885</wp:posOffset>
            </wp:positionV>
            <wp:extent cx="640080" cy="640080"/>
            <wp:effectExtent l="0" t="0" r="0" b="0"/>
            <wp:wrapNone/>
            <wp:docPr id="3" name="Graphic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8A3">
        <w:rPr>
          <w:noProof/>
          <w:sz w:val="16"/>
          <w:szCs w:val="16"/>
          <w:lang w:val="es"/>
        </w:rPr>
        <w:drawing>
          <wp:anchor distT="0" distB="0" distL="114300" distR="114300" simplePos="0" relativeHeight="251658247" behindDoc="0" locked="0" layoutInCell="1" allowOverlap="1" wp14:anchorId="7DBCB9BE" wp14:editId="7ABA7F60">
            <wp:simplePos x="0" y="0"/>
            <wp:positionH relativeFrom="margin">
              <wp:posOffset>5826125</wp:posOffset>
            </wp:positionH>
            <wp:positionV relativeFrom="paragraph">
              <wp:posOffset>-432435</wp:posOffset>
            </wp:positionV>
            <wp:extent cx="826135" cy="3657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8A3">
        <w:rPr>
          <w:noProof/>
          <w:sz w:val="2"/>
          <w:szCs w:val="2"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17A428" wp14:editId="5127C78C">
                <wp:simplePos x="0" y="0"/>
                <wp:positionH relativeFrom="column">
                  <wp:posOffset>-839470</wp:posOffset>
                </wp:positionH>
                <wp:positionV relativeFrom="paragraph">
                  <wp:posOffset>-559435</wp:posOffset>
                </wp:positionV>
                <wp:extent cx="914400" cy="548640"/>
                <wp:effectExtent l="0" t="0" r="0" b="3810"/>
                <wp:wrapNone/>
                <wp:docPr id="2" name="Rectangle: Rounded Corner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48640"/>
                        </a:xfrm>
                        <a:prstGeom prst="roundRect">
                          <a:avLst>
                            <a:gd name="adj" fmla="val 37670"/>
                          </a:avLst>
                        </a:prstGeom>
                        <a:solidFill>
                          <a:srgbClr val="EBB2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65992" id="Rectangle: Rounded Corners 2" o:spid="_x0000_s1026" alt="&quot;&quot;" style="position:absolute;margin-left:-66.1pt;margin-top:-44.05pt;width:1in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6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" fillcolor="#ebb220" stroked="f" strokeweight="1pt">
                <v:stroke joinstyle="miter"/>
              </v:roundrect>
            </w:pict>
          </mc:Fallback>
        </mc:AlternateContent>
      </w:r>
      <w:r w:rsidRPr="009B18A3">
        <w:rPr>
          <w:noProof/>
          <w:sz w:val="16"/>
          <w:szCs w:val="16"/>
          <w:lang w:val="e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6B9869" wp14:editId="6EABD3E3">
                <wp:simplePos x="0" y="0"/>
                <wp:positionH relativeFrom="margin">
                  <wp:posOffset>-914400</wp:posOffset>
                </wp:positionH>
                <wp:positionV relativeFrom="paragraph">
                  <wp:posOffset>-422910</wp:posOffset>
                </wp:positionV>
                <wp:extent cx="7772400" cy="353060"/>
                <wp:effectExtent l="0" t="0" r="0" b="889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3060"/>
                        </a:xfrm>
                        <a:prstGeom prst="rect">
                          <a:avLst/>
                        </a:prstGeom>
                        <a:solidFill>
                          <a:srgbClr val="0859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20EBA" w14:textId="1E45EAD9" w:rsidR="00370D78" w:rsidRPr="009B18A3" w:rsidRDefault="00370D78" w:rsidP="00D570AD">
                            <w:pPr>
                              <w:pStyle w:val="Title"/>
                              <w:rPr>
                                <w:sz w:val="24"/>
                                <w:szCs w:val="24"/>
                                <w:lang w:val="es-AR"/>
                              </w:rPr>
                            </w:pPr>
                            <w:r>
                              <w:rPr>
                                <w:lang w:val="es"/>
                              </w:rPr>
                              <w:t>Herramientas para el personal: Marcado de fecha para el queso y alimentos exentos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B9869" id="Rectangle 4" o:spid="_x0000_s1028" alt="&quot;&quot;" style="position:absolute;margin-left:-1in;margin-top:-33.3pt;width:612pt;height:27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" fillcolor="#085965" stroked="f" strokeweight="1pt">
                <v:textbox>
                  <w:txbxContent>
                    <w:p w14:paraId="58620EBA" w14:textId="1E45EAD9" w:rsidR="00370D78" w:rsidRPr="009B18A3" w:rsidRDefault="00370D78" w:rsidP="00D570AD">
                      <w:pPr>
                        <w:pStyle w:val="Title"/>
                        <w:rPr>
                          <w:sz w:val="24"/>
                          <w:szCs w:val="24"/>
                          <w:lang w:val="es-AR"/>
                        </w:rPr>
                      </w:pPr>
                      <w:r>
                        <w:rPr>
                          <w:lang w:val="es"/>
                        </w:rPr>
                        <w:t>Herramientas para el personal: Marcado de fecha para el queso y alimentos exentos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6EFD6F" w14:textId="4AFD88FB" w:rsidR="000F110A" w:rsidRPr="009B18A3" w:rsidRDefault="000F110A" w:rsidP="00FB3B78">
      <w:pPr>
        <w:rPr>
          <w:rFonts w:asciiTheme="minorHAnsi" w:hAnsiTheme="minorHAnsi" w:cstheme="minorHAnsi"/>
          <w:sz w:val="2"/>
          <w:szCs w:val="2"/>
          <w:lang w:val="es-AR"/>
        </w:rPr>
      </w:pPr>
    </w:p>
    <w:p w14:paraId="7B7CD01C" w14:textId="77777777" w:rsidR="000F110A" w:rsidRPr="009B18A3" w:rsidRDefault="000F110A" w:rsidP="00FB3B78">
      <w:pPr>
        <w:rPr>
          <w:rFonts w:asciiTheme="minorHAnsi" w:hAnsiTheme="minorHAnsi" w:cstheme="minorHAnsi"/>
          <w:sz w:val="2"/>
          <w:szCs w:val="2"/>
          <w:lang w:val="es-AR"/>
        </w:rPr>
      </w:pP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2880"/>
        <w:gridCol w:w="2880"/>
      </w:tblGrid>
      <w:tr w:rsidR="00535844" w:rsidRPr="00277437" w14:paraId="39AA7196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277E7710" w14:textId="3DAB3ECC" w:rsidR="00535844" w:rsidRPr="009B18A3" w:rsidRDefault="004F62CB" w:rsidP="00055F43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-AR"/>
              </w:rPr>
            </w:pPr>
            <w:r w:rsidRPr="009B18A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"/>
              </w:rPr>
              <w:t>Quesos blandos y blandos y curados deben estar marcados con la fecha</w:t>
            </w:r>
          </w:p>
        </w:tc>
      </w:tr>
      <w:tr w:rsidR="00055F43" w:rsidRPr="00277437" w14:paraId="7CD925E7" w14:textId="77777777" w:rsidTr="002F645D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56EDD389" w14:textId="5C8FDC12" w:rsidR="00055F43" w:rsidRPr="009B18A3" w:rsidRDefault="00055F43" w:rsidP="00055F43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 xml:space="preserve">Los quesos cortados en el establecimiento o cuyo paquete </w:t>
            </w:r>
            <w:proofErr w:type="gramStart"/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esté</w:t>
            </w:r>
            <w:proofErr w:type="gramEnd"/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 xml:space="preserve"> abierto deben estar marcados con la fecha y consumirse en un plazo de 7 días.</w:t>
            </w:r>
          </w:p>
        </w:tc>
      </w:tr>
      <w:tr w:rsidR="00055F43" w:rsidRPr="00277437" w14:paraId="1F5F2DFF" w14:textId="77777777" w:rsidTr="002F645D">
        <w:trPr>
          <w:trHeight w:val="432"/>
          <w:jc w:val="center"/>
        </w:trPr>
        <w:tc>
          <w:tcPr>
            <w:tcW w:w="11520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B04B9F8" w14:textId="53E4C796" w:rsidR="00055F43" w:rsidRPr="009B18A3" w:rsidRDefault="00055F43" w:rsidP="00055F43">
            <w:pPr>
              <w:widowControl w:val="0"/>
              <w:spacing w:before="80"/>
              <w:ind w:left="58"/>
              <w:rPr>
                <w:rFonts w:ascii="Arial" w:hAnsi="Arial" w:cs="Arial"/>
                <w:i/>
                <w:iCs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i/>
                <w:iCs/>
                <w:sz w:val="16"/>
                <w:szCs w:val="16"/>
                <w:lang w:val="es"/>
              </w:rPr>
              <w:t xml:space="preserve">Los quesos comunes están resaltados con </w:t>
            </w:r>
            <w:r w:rsidRPr="009B18A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"/>
              </w:rPr>
              <w:t>negrita</w:t>
            </w:r>
            <w:r w:rsidRPr="009B18A3">
              <w:rPr>
                <w:rFonts w:ascii="Arial" w:hAnsi="Arial" w:cs="Arial"/>
                <w:i/>
                <w:iCs/>
                <w:sz w:val="16"/>
                <w:szCs w:val="16"/>
                <w:lang w:val="es"/>
              </w:rPr>
              <w:t>.</w:t>
            </w:r>
          </w:p>
        </w:tc>
      </w:tr>
      <w:tr w:rsidR="00535844" w:rsidRPr="009B18A3" w14:paraId="2146546A" w14:textId="77777777" w:rsidTr="008702CA">
        <w:trPr>
          <w:trHeight w:val="2160"/>
          <w:jc w:val="center"/>
        </w:trPr>
        <w:tc>
          <w:tcPr>
            <w:tcW w:w="28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49F0C45" w14:textId="597CD432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</w:rPr>
              <w:t>Alentejo</w:t>
            </w:r>
            <w:proofErr w:type="spellEnd"/>
          </w:p>
          <w:p w14:paraId="64A67719" w14:textId="7162CD4D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</w:rPr>
              <w:t>Alpino</w:t>
            </w:r>
            <w:proofErr w:type="spellEnd"/>
          </w:p>
          <w:p w14:paraId="6133F796" w14:textId="3D64DE29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</w:rPr>
              <w:t>Anari</w:t>
            </w:r>
            <w:proofErr w:type="spellEnd"/>
          </w:p>
          <w:p w14:paraId="21AE18D9" w14:textId="14E93831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</w:rPr>
              <w:t>Bakers</w:t>
            </w:r>
          </w:p>
          <w:p w14:paraId="2EFC1121" w14:textId="1F5F6A7C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</w:rPr>
              <w:t>Banbury</w:t>
            </w:r>
          </w:p>
          <w:p w14:paraId="1729DFBB" w14:textId="41576805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</w:rPr>
              <w:t>Barberey</w:t>
            </w:r>
            <w:proofErr w:type="spellEnd"/>
          </w:p>
          <w:p w14:paraId="3C78BA03" w14:textId="10948693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 xml:space="preserve">Bel </w:t>
            </w: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Paese</w:t>
            </w:r>
            <w:proofErr w:type="spellEnd"/>
          </w:p>
          <w:p w14:paraId="7E84DDF4" w14:textId="2B17D7DB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Bella Milano</w:t>
            </w:r>
          </w:p>
          <w:p w14:paraId="4A43C3D0" w14:textId="77777777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Bondon</w:t>
            </w:r>
            <w:proofErr w:type="spellEnd"/>
          </w:p>
          <w:p w14:paraId="4623C8BC" w14:textId="3EDE7157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Brie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DD9F956" w14:textId="286E4E6A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</w:rPr>
              <w:t>Cambridge</w:t>
            </w:r>
          </w:p>
          <w:p w14:paraId="1D5B8B19" w14:textId="134B7728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</w:rPr>
              <w:t>Camembert</w:t>
            </w:r>
          </w:p>
          <w:p w14:paraId="5BF409C2" w14:textId="372D1FF3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</w:rPr>
              <w:t>Cottage</w:t>
            </w:r>
          </w:p>
          <w:p w14:paraId="3C2742D9" w14:textId="52CC5C73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</w:rPr>
              <w:t>Coulommiers</w:t>
            </w:r>
            <w:proofErr w:type="spellEnd"/>
          </w:p>
          <w:p w14:paraId="493C63D6" w14:textId="6817375F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proofErr w:type="spellEnd"/>
            <w:r w:rsidRPr="009B18A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crema</w:t>
            </w:r>
          </w:p>
          <w:p w14:paraId="2CCEDCE3" w14:textId="77777777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Crescenza</w:t>
            </w:r>
            <w:proofErr w:type="spellEnd"/>
          </w:p>
          <w:p w14:paraId="16FCC9A2" w14:textId="3943BE70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Damen</w:t>
            </w:r>
            <w:proofErr w:type="spellEnd"/>
          </w:p>
          <w:p w14:paraId="7AD0052B" w14:textId="4E3E9CEC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Farmers</w:t>
            </w:r>
            <w:proofErr w:type="spellEnd"/>
          </w:p>
          <w:p w14:paraId="1963411A" w14:textId="77777777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Ferme</w:t>
            </w:r>
            <w:proofErr w:type="spellEnd"/>
          </w:p>
          <w:p w14:paraId="16F4EDE8" w14:textId="3F9D795B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Feta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B365252" w14:textId="5ED62941" w:rsidR="00127A70" w:rsidRPr="00277437" w:rsidRDefault="00127A70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proofErr w:type="spellStart"/>
            <w:r w:rsidRPr="00277437">
              <w:rPr>
                <w:rFonts w:ascii="Arial" w:hAnsi="Arial" w:cs="Arial"/>
                <w:sz w:val="16"/>
                <w:szCs w:val="16"/>
                <w:lang w:val="fr-FR"/>
              </w:rPr>
              <w:t>Formagelle</w:t>
            </w:r>
            <w:proofErr w:type="spellEnd"/>
          </w:p>
          <w:p w14:paraId="3DAD6879" w14:textId="77777777" w:rsidR="00535844" w:rsidRPr="00277437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fr-FR"/>
              </w:rPr>
              <w:t>Gournay</w:t>
            </w:r>
          </w:p>
          <w:p w14:paraId="408DC37F" w14:textId="77777777" w:rsidR="00535844" w:rsidRPr="00277437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fr-FR"/>
              </w:rPr>
              <w:t>Livarot</w:t>
            </w:r>
          </w:p>
          <w:p w14:paraId="1991BB4D" w14:textId="77777777" w:rsidR="00535844" w:rsidRPr="00277437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fr-FR"/>
              </w:rPr>
              <w:t>Maitre</w:t>
            </w:r>
          </w:p>
          <w:p w14:paraId="06CB3C7D" w14:textId="77777777" w:rsidR="00535844" w:rsidRPr="00277437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fr-FR"/>
              </w:rPr>
              <w:t>Mignot</w:t>
            </w:r>
          </w:p>
          <w:p w14:paraId="3DDC2DC6" w14:textId="77777777" w:rsidR="00535844" w:rsidRPr="00277437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fr-FR"/>
              </w:rPr>
              <w:t>Mont d’Or</w:t>
            </w:r>
          </w:p>
          <w:p w14:paraId="42D4DEC5" w14:textId="77777777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Mozzarella</w:t>
            </w:r>
          </w:p>
          <w:p w14:paraId="7B72FD3C" w14:textId="77777777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Neufchatel</w:t>
            </w:r>
            <w:proofErr w:type="spellEnd"/>
          </w:p>
          <w:p w14:paraId="660540C3" w14:textId="4AE1C044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Queso blanco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E4E5FD" w14:textId="25AE90D5" w:rsidR="00127A70" w:rsidRPr="009B18A3" w:rsidRDefault="00127A70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 xml:space="preserve">Queso de Hoja </w:t>
            </w:r>
          </w:p>
          <w:p w14:paraId="08E25067" w14:textId="6E010334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Queso del País</w:t>
            </w:r>
          </w:p>
          <w:p w14:paraId="6D334746" w14:textId="77777777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Queso de Puna</w:t>
            </w:r>
          </w:p>
          <w:p w14:paraId="634229AF" w14:textId="77777777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Queso fresco</w:t>
            </w:r>
          </w:p>
          <w:p w14:paraId="7C461615" w14:textId="77777777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Provatura</w:t>
            </w:r>
            <w:proofErr w:type="spellEnd"/>
          </w:p>
          <w:p w14:paraId="27CA18F8" w14:textId="043A21B9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B18A3">
              <w:rPr>
                <w:rFonts w:ascii="Arial" w:hAnsi="Arial" w:cs="Arial"/>
                <w:b/>
                <w:bCs/>
                <w:sz w:val="16"/>
                <w:szCs w:val="16"/>
                <w:lang w:val="es"/>
              </w:rPr>
              <w:t>Ricota</w:t>
            </w:r>
          </w:p>
          <w:p w14:paraId="0F2CA6F5" w14:textId="77777777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Scamorza</w:t>
            </w:r>
            <w:proofErr w:type="spellEnd"/>
          </w:p>
          <w:p w14:paraId="3F0DB5B5" w14:textId="34AEC2BA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Villiers</w:t>
            </w:r>
            <w:proofErr w:type="spellEnd"/>
          </w:p>
          <w:p w14:paraId="5AD4657D" w14:textId="3A7A1FE2" w:rsidR="00535844" w:rsidRPr="009B18A3" w:rsidRDefault="00535844" w:rsidP="00997ED0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Void</w:t>
            </w:r>
            <w:proofErr w:type="spellEnd"/>
          </w:p>
        </w:tc>
      </w:tr>
      <w:tr w:rsidR="00535844" w:rsidRPr="00277437" w14:paraId="04CCA8A9" w14:textId="77777777" w:rsidTr="00F10302">
        <w:trPr>
          <w:trHeight w:val="43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85965"/>
            <w:vAlign w:val="center"/>
          </w:tcPr>
          <w:p w14:paraId="094DB2AF" w14:textId="5FBD5D5B" w:rsidR="00535844" w:rsidRPr="009B18A3" w:rsidRDefault="004F62CB" w:rsidP="00997ED0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s"/>
              </w:rPr>
              <w:t>Alimentos exentos al marcado de fecha</w:t>
            </w:r>
          </w:p>
        </w:tc>
      </w:tr>
      <w:tr w:rsidR="003D7954" w:rsidRPr="00277437" w14:paraId="0DC1BA3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DFC93DF" w14:textId="6119893D" w:rsidR="003D7954" w:rsidRPr="009B18A3" w:rsidRDefault="003D7954" w:rsidP="00D66262">
            <w:pPr>
              <w:widowControl w:val="0"/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Los siguientes alimentos no requieren una marca con fecha.</w:t>
            </w:r>
          </w:p>
        </w:tc>
      </w:tr>
      <w:tr w:rsidR="0063532D" w:rsidRPr="00974B2D" w14:paraId="397806AE" w14:textId="77777777" w:rsidTr="00A23E98">
        <w:trPr>
          <w:trHeight w:val="1728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503821" w14:textId="219082E1" w:rsidR="000A2B15" w:rsidRPr="009B18A3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Alimentos que no requieren TCS</w:t>
            </w:r>
          </w:p>
          <w:p w14:paraId="3B524ECE" w14:textId="144FF70C" w:rsidR="000A2B15" w:rsidRPr="009B18A3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Alimentos con TCS que se mantuvieron refrigerados por menos de 24 horas</w:t>
            </w:r>
          </w:p>
          <w:p w14:paraId="5AC53417" w14:textId="1C8A8FEC" w:rsidR="000A2B15" w:rsidRPr="009B18A3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Alimentos con TCS que no están listos para comer</w:t>
            </w:r>
          </w:p>
          <w:p w14:paraId="035D7D9E" w14:textId="034EF85B" w:rsidR="000A2B15" w:rsidRPr="009B18A3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Alimentos con TCS que están dentro del paquete comercial sellado</w:t>
            </w:r>
          </w:p>
          <w:p w14:paraId="3FDEE1A6" w14:textId="6DE4F37A" w:rsidR="0063532D" w:rsidRPr="009B18A3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Mariscos (ostras con concha, almejas, mejillones)</w:t>
            </w:r>
          </w:p>
          <w:p w14:paraId="7722F7F0" w14:textId="59589881" w:rsidR="0063532D" w:rsidRPr="009B18A3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Ensaladas preparadas en establecimientos de comida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6CC9E8" w14:textId="46672893" w:rsidR="000A2B15" w:rsidRPr="009B18A3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Quesos duros (consultar los ejemplos a continuación)</w:t>
            </w:r>
          </w:p>
          <w:p w14:paraId="488F22B5" w14:textId="57859472" w:rsidR="000A2B15" w:rsidRPr="009B18A3" w:rsidRDefault="000A2B15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Quesos semiblandos, con baja humedad (consultar los ejemplos a continuación)</w:t>
            </w:r>
          </w:p>
          <w:p w14:paraId="737815AE" w14:textId="0DDDA063" w:rsidR="0063532D" w:rsidRPr="009B18A3" w:rsidRDefault="0063532D" w:rsidP="00E66892">
            <w:pPr>
              <w:pStyle w:val="ListParagraph"/>
              <w:widowControl w:val="0"/>
              <w:numPr>
                <w:ilvl w:val="0"/>
                <w:numId w:val="33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Lácteos fermentados (yogur, nata agria, suero de la leche)</w:t>
            </w:r>
          </w:p>
          <w:p w14:paraId="40514336" w14:textId="04C7AE52" w:rsidR="000A2B15" w:rsidRPr="009B18A3" w:rsidRDefault="0063532D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Carnes estables, fermentadas y curadas en sal 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br/>
              <w:t>(consultar los ejemplos a continuación)</w:t>
            </w:r>
          </w:p>
          <w:p w14:paraId="75C24904" w14:textId="2A67026A" w:rsidR="0063532D" w:rsidRPr="009B18A3" w:rsidRDefault="000A2B15" w:rsidP="00E66892">
            <w:pPr>
              <w:pStyle w:val="ListParagraph"/>
              <w:widowControl w:val="0"/>
              <w:numPr>
                <w:ilvl w:val="0"/>
                <w:numId w:val="32"/>
              </w:numPr>
              <w:spacing w:line="264" w:lineRule="auto"/>
              <w:ind w:left="346" w:hanging="288"/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sz w:val="16"/>
                <w:szCs w:val="16"/>
                <w:lang w:val="es"/>
              </w:rPr>
              <w:t>Conservas de pescado (arenque en escabeche y bacalao seco/salado)</w:t>
            </w:r>
          </w:p>
        </w:tc>
      </w:tr>
      <w:tr w:rsidR="00E77383" w:rsidRPr="00277437" w14:paraId="12969F5C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6B03F9E4" w14:textId="0F813824" w:rsidR="00E77383" w:rsidRPr="009B18A3" w:rsidRDefault="00E77383" w:rsidP="00D66262">
            <w:pPr>
              <w:widowControl w:val="0"/>
              <w:rPr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Ejemplos de quesos duros que no requieren una marca con fecha.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Quesos que contienen un 39 % de humedad, o menos.</w:t>
            </w:r>
          </w:p>
        </w:tc>
      </w:tr>
      <w:tr w:rsidR="00E77383" w:rsidRPr="00277437" w14:paraId="51C91480" w14:textId="77777777" w:rsidTr="00A23E98">
        <w:trPr>
          <w:trHeight w:val="2592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6AAB61D" w14:textId="77777777" w:rsidR="00E77383" w:rsidRPr="009B18A3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Asadero</w:t>
            </w:r>
          </w:p>
          <w:p w14:paraId="1E193E52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Abertam</w:t>
            </w:r>
            <w:proofErr w:type="spellEnd"/>
          </w:p>
          <w:p w14:paraId="497883B7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Appenzeller</w:t>
            </w:r>
            <w:proofErr w:type="spellEnd"/>
          </w:p>
          <w:p w14:paraId="2F61D89A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Asiago</w:t>
            </w:r>
            <w:proofErr w:type="spellEnd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 xml:space="preserve"> medio o viejo</w:t>
            </w:r>
          </w:p>
          <w:p w14:paraId="57BF4C9B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Bra</w:t>
            </w:r>
            <w:proofErr w:type="spellEnd"/>
          </w:p>
          <w:p w14:paraId="60EACD25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Cheddar</w:t>
            </w:r>
          </w:p>
          <w:p w14:paraId="2ACCE16E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Christalinna</w:t>
            </w:r>
            <w:proofErr w:type="spellEnd"/>
          </w:p>
          <w:p w14:paraId="10F0FC66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Colby</w:t>
            </w:r>
            <w:proofErr w:type="spellEnd"/>
          </w:p>
          <w:p w14:paraId="080F9AD1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Edam</w:t>
            </w:r>
          </w:p>
          <w:p w14:paraId="0B263BD1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Cotija añejo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6814FA" w14:textId="13BE6B47" w:rsidR="00E77383" w:rsidRPr="009B18A3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Cotija</w:t>
            </w:r>
          </w:p>
          <w:p w14:paraId="2DF997BC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Coon</w:t>
            </w:r>
            <w:proofErr w:type="spellEnd"/>
          </w:p>
          <w:p w14:paraId="5B3EC3C3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Derby</w:t>
            </w:r>
          </w:p>
          <w:p w14:paraId="11E90016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Emmental</w:t>
            </w:r>
          </w:p>
          <w:p w14:paraId="32B50337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Lácteos ingleses</w:t>
            </w:r>
          </w:p>
          <w:p w14:paraId="654929CC" w14:textId="3772858A" w:rsidR="00E77383" w:rsidRPr="00277437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pt-BR"/>
              </w:rPr>
              <w:t>Bleu de Gex</w:t>
            </w:r>
          </w:p>
          <w:p w14:paraId="42D568A0" w14:textId="4ECF293D" w:rsidR="00E77383" w:rsidRPr="00277437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pt-BR"/>
              </w:rPr>
              <w:t>Gloucester</w:t>
            </w:r>
          </w:p>
          <w:p w14:paraId="101BA316" w14:textId="77777777" w:rsidR="00E77383" w:rsidRPr="00277437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pt-BR"/>
              </w:rPr>
              <w:t>Geitost</w:t>
            </w:r>
          </w:p>
          <w:p w14:paraId="0F4C381F" w14:textId="77777777" w:rsidR="00E77383" w:rsidRPr="00277437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pt-BR"/>
              </w:rPr>
              <w:t>Gruyere</w:t>
            </w:r>
          </w:p>
          <w:p w14:paraId="42248471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Herve</w:t>
            </w:r>
            <w:proofErr w:type="spellEnd"/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27702B1" w14:textId="10E3F46D" w:rsidR="00E77383" w:rsidRPr="009B18A3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Lapland</w:t>
            </w:r>
            <w:proofErr w:type="spellEnd"/>
          </w:p>
          <w:p w14:paraId="7AAEF07A" w14:textId="02AE418A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Lorraine</w:t>
            </w:r>
          </w:p>
          <w:p w14:paraId="244C70A8" w14:textId="42ED413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Oaxaca</w:t>
            </w:r>
          </w:p>
          <w:p w14:paraId="238AAC15" w14:textId="48A118B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Parmesano</w:t>
            </w:r>
          </w:p>
          <w:p w14:paraId="19F86D4F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Pecorino</w:t>
            </w:r>
            <w:proofErr w:type="spellEnd"/>
          </w:p>
          <w:p w14:paraId="6A8634B5" w14:textId="34400A18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Queso Añejo</w:t>
            </w:r>
          </w:p>
          <w:p w14:paraId="39A0E8C2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Queso Chihuahua</w:t>
            </w:r>
          </w:p>
          <w:p w14:paraId="6D0E2E9E" w14:textId="04F0E023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Queso de Prensa</w:t>
            </w:r>
          </w:p>
          <w:p w14:paraId="541F62ED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Romanello</w:t>
            </w:r>
            <w:proofErr w:type="spellEnd"/>
          </w:p>
          <w:p w14:paraId="3E22927D" w14:textId="77777777" w:rsidR="00E77383" w:rsidRPr="009B18A3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Romano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747984" w14:textId="470C4E3F" w:rsidR="00E77383" w:rsidRPr="00277437" w:rsidRDefault="00E77383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pt-BR"/>
              </w:rPr>
              <w:t>Reggiano</w:t>
            </w:r>
          </w:p>
          <w:p w14:paraId="0F667F91" w14:textId="77777777" w:rsidR="00E77383" w:rsidRPr="00277437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pt-BR"/>
              </w:rPr>
              <w:t>Ziger</w:t>
            </w:r>
          </w:p>
          <w:p w14:paraId="6A38A382" w14:textId="77777777" w:rsidR="00E77383" w:rsidRPr="00277437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pt-BR"/>
              </w:rPr>
              <w:t>Queso azul Sassenage</w:t>
            </w:r>
          </w:p>
          <w:p w14:paraId="19E5A2A9" w14:textId="77777777" w:rsidR="00E77383" w:rsidRPr="00277437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pt-BR"/>
              </w:rPr>
              <w:t>Queso azul Stilton</w:t>
            </w:r>
          </w:p>
          <w:p w14:paraId="199DE2E5" w14:textId="77777777" w:rsidR="00E77383" w:rsidRPr="00277437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pt-BR"/>
              </w:rPr>
              <w:t>Suizo</w:t>
            </w:r>
          </w:p>
          <w:p w14:paraId="59163931" w14:textId="77777777" w:rsidR="00E77383" w:rsidRPr="00277437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pt-BR"/>
              </w:rPr>
              <w:t>Queso azul Sassenage</w:t>
            </w:r>
          </w:p>
          <w:p w14:paraId="449CEA03" w14:textId="77777777" w:rsidR="00E77383" w:rsidRPr="00277437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pt-BR"/>
              </w:rPr>
              <w:t>Vize</w:t>
            </w:r>
          </w:p>
          <w:p w14:paraId="42B9178B" w14:textId="0A921DA5" w:rsidR="00E77383" w:rsidRPr="00277437" w:rsidRDefault="00E77383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pt-BR"/>
              </w:rPr>
              <w:t>Queso azul Wensleydale</w:t>
            </w:r>
          </w:p>
        </w:tc>
      </w:tr>
      <w:tr w:rsidR="00535844" w:rsidRPr="009B18A3" w14:paraId="23B2487E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4CB7011B" w14:textId="34655E99" w:rsidR="00535844" w:rsidRPr="009B18A3" w:rsidRDefault="00E77383" w:rsidP="00D66262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Ejemplos de quesos semiblandos que no requieren una marca con fecha.</w:t>
            </w:r>
            <w:r w:rsidRPr="009B18A3">
              <w:rPr>
                <w:sz w:val="22"/>
                <w:szCs w:val="22"/>
                <w:lang w:val="es"/>
              </w:rPr>
              <w:t xml:space="preserve"> 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>Quesos que contienen un 39 a 50 % de humedad.</w:t>
            </w:r>
          </w:p>
        </w:tc>
      </w:tr>
      <w:tr w:rsidR="0053706F" w:rsidRPr="009B18A3" w14:paraId="1855D887" w14:textId="77777777" w:rsidTr="00A23E98">
        <w:trPr>
          <w:trHeight w:val="2160"/>
          <w:jc w:val="center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2C1CBC7" w14:textId="77777777" w:rsidR="0053706F" w:rsidRPr="009B18A3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Asiago</w:t>
            </w:r>
            <w:proofErr w:type="spellEnd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 xml:space="preserve"> blando</w:t>
            </w:r>
          </w:p>
          <w:p w14:paraId="1FB375D9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Battelmatt</w:t>
            </w:r>
            <w:proofErr w:type="spellEnd"/>
          </w:p>
          <w:p w14:paraId="42BCD688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 xml:space="preserve">Queso azul </w:t>
            </w: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Bellelay</w:t>
            </w:r>
            <w:proofErr w:type="spellEnd"/>
          </w:p>
          <w:p w14:paraId="617EEAEF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Azul</w:t>
            </w:r>
          </w:p>
          <w:p w14:paraId="5D07B042" w14:textId="77777777" w:rsidR="0053706F" w:rsidRPr="00277437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Ladrillo</w:t>
            </w:r>
          </w:p>
          <w:p w14:paraId="0B01C13A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Camosum</w:t>
            </w:r>
            <w:proofErr w:type="spellEnd"/>
          </w:p>
          <w:p w14:paraId="5D5E7B1A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Chantelle</w:t>
            </w:r>
            <w:proofErr w:type="spellEnd"/>
          </w:p>
          <w:p w14:paraId="0390C2F9" w14:textId="0AFDAA5B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Edam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790D33" w14:textId="441911B4" w:rsidR="0053706F" w:rsidRPr="009B18A3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Fontina</w:t>
            </w:r>
            <w:proofErr w:type="spellEnd"/>
          </w:p>
          <w:p w14:paraId="38FC31E6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Queso azul Gorgonzola</w:t>
            </w:r>
          </w:p>
          <w:p w14:paraId="3E130C43" w14:textId="6BF7F000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Gouda</w:t>
            </w:r>
          </w:p>
          <w:p w14:paraId="7BCA39A8" w14:textId="54C45AD1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Derby</w:t>
            </w:r>
          </w:p>
          <w:p w14:paraId="1812E1A3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Havarti</w:t>
            </w:r>
            <w:proofErr w:type="spellEnd"/>
          </w:p>
          <w:p w14:paraId="2766EA94" w14:textId="00FA2519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Konigskase</w:t>
            </w:r>
            <w:proofErr w:type="spellEnd"/>
          </w:p>
          <w:p w14:paraId="32420ABB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Limburger</w:t>
            </w:r>
            <w:proofErr w:type="spellEnd"/>
          </w:p>
          <w:p w14:paraId="0E0CD651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Milano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8ABAEF" w14:textId="5BFE0519" w:rsidR="0053706F" w:rsidRPr="00277437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fr-FR"/>
              </w:rPr>
              <w:t>Manchego</w:t>
            </w:r>
          </w:p>
          <w:p w14:paraId="493236AB" w14:textId="352BAAA7" w:rsidR="0053706F" w:rsidRPr="00277437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fr-FR"/>
              </w:rPr>
              <w:t>Monterey</w:t>
            </w:r>
          </w:p>
          <w:p w14:paraId="266821C7" w14:textId="77777777" w:rsidR="0053706F" w:rsidRPr="00277437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277437">
              <w:rPr>
                <w:rFonts w:ascii="Arial" w:hAnsi="Arial" w:cs="Arial"/>
                <w:sz w:val="16"/>
                <w:szCs w:val="16"/>
                <w:lang w:val="fr-FR"/>
              </w:rPr>
              <w:t>Muenster</w:t>
            </w:r>
            <w:proofErr w:type="spellEnd"/>
          </w:p>
          <w:p w14:paraId="03E4991A" w14:textId="77777777" w:rsidR="0053706F" w:rsidRPr="00277437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fr-FR"/>
              </w:rPr>
              <w:t>Oka</w:t>
            </w:r>
          </w:p>
          <w:p w14:paraId="73D22AB2" w14:textId="77777777" w:rsidR="0053706F" w:rsidRPr="00277437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fr-FR"/>
              </w:rPr>
              <w:t>Port Salut</w:t>
            </w:r>
          </w:p>
          <w:p w14:paraId="60BCEDF7" w14:textId="77777777" w:rsidR="0053706F" w:rsidRPr="00277437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7437">
              <w:rPr>
                <w:rFonts w:ascii="Arial" w:hAnsi="Arial" w:cs="Arial"/>
                <w:sz w:val="16"/>
                <w:szCs w:val="16"/>
                <w:lang w:val="fr-FR"/>
              </w:rPr>
              <w:t>Provolone</w:t>
            </w:r>
          </w:p>
          <w:p w14:paraId="4B020DF2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Queso de Bola</w:t>
            </w:r>
          </w:p>
          <w:p w14:paraId="05300592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Queso de la Tierra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27FD64" w14:textId="0B422FCA" w:rsidR="0053706F" w:rsidRPr="009B18A3" w:rsidRDefault="0053706F" w:rsidP="005D7957">
            <w:pPr>
              <w:widowControl w:val="0"/>
              <w:spacing w:before="40"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Robbiole</w:t>
            </w:r>
            <w:proofErr w:type="spellEnd"/>
          </w:p>
          <w:p w14:paraId="6D30DBB6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Queso azul roquefort</w:t>
            </w:r>
          </w:p>
          <w:p w14:paraId="0669D506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Samso</w:t>
            </w:r>
            <w:proofErr w:type="spellEnd"/>
          </w:p>
          <w:p w14:paraId="251DFD0E" w14:textId="77777777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Tilsit</w:t>
            </w:r>
            <w:proofErr w:type="spellEnd"/>
          </w:p>
          <w:p w14:paraId="61B282EE" w14:textId="4643E16B" w:rsidR="0053706F" w:rsidRPr="009B18A3" w:rsidRDefault="0053706F" w:rsidP="00D61642">
            <w:pPr>
              <w:widowControl w:val="0"/>
              <w:spacing w:line="264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Trapense</w:t>
            </w:r>
          </w:p>
        </w:tc>
      </w:tr>
      <w:tr w:rsidR="00E77383" w:rsidRPr="00277437" w14:paraId="4452C213" w14:textId="77777777" w:rsidTr="00FF42C5">
        <w:trPr>
          <w:trHeight w:val="288"/>
          <w:jc w:val="center"/>
        </w:trPr>
        <w:tc>
          <w:tcPr>
            <w:tcW w:w="11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ED5"/>
            <w:vAlign w:val="center"/>
          </w:tcPr>
          <w:p w14:paraId="7F5D960F" w14:textId="6DFF28AC" w:rsidR="00E77383" w:rsidRPr="009B18A3" w:rsidRDefault="000A2B15" w:rsidP="00A23E98">
            <w:pPr>
              <w:widowControl w:val="0"/>
              <w:ind w:left="58"/>
              <w:rPr>
                <w:rFonts w:ascii="Arial" w:hAnsi="Arial"/>
                <w:bCs/>
                <w:sz w:val="16"/>
                <w:szCs w:val="16"/>
                <w:lang w:val="es-AR"/>
              </w:rPr>
            </w:pPr>
            <w:r w:rsidRPr="009B18A3">
              <w:rPr>
                <w:rFonts w:ascii="Arial" w:hAnsi="Arial"/>
                <w:b/>
                <w:bCs/>
                <w:sz w:val="16"/>
                <w:szCs w:val="16"/>
                <w:lang w:val="es"/>
              </w:rPr>
              <w:t>Ejemplos de fiambres que no requieren una marca con fecha.</w:t>
            </w:r>
            <w:r w:rsidRPr="009B18A3">
              <w:rPr>
                <w:rFonts w:ascii="Arial" w:hAnsi="Arial"/>
                <w:sz w:val="16"/>
                <w:szCs w:val="16"/>
                <w:lang w:val="es"/>
              </w:rPr>
              <w:t xml:space="preserve"> Los siguientes tipos de carnes son estables y fermentadas o curadas en sal.</w:t>
            </w:r>
          </w:p>
        </w:tc>
      </w:tr>
      <w:tr w:rsidR="00485269" w:rsidRPr="00277437" w14:paraId="13BDB79C" w14:textId="77777777" w:rsidTr="00A23E98">
        <w:trPr>
          <w:trHeight w:val="1296"/>
          <w:jc w:val="center"/>
        </w:trPr>
        <w:tc>
          <w:tcPr>
            <w:tcW w:w="57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B01B9F7" w14:textId="58C28A38" w:rsidR="00485269" w:rsidRPr="009B18A3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left="58" w:right="360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Pastirma</w:t>
            </w:r>
            <w:proofErr w:type="spellEnd"/>
          </w:p>
          <w:p w14:paraId="6482D08B" w14:textId="28A87DD9" w:rsidR="00485269" w:rsidRPr="009B18A3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Breasaola</w:t>
            </w:r>
            <w:proofErr w:type="spellEnd"/>
          </w:p>
          <w:p w14:paraId="3848C39C" w14:textId="62F0C8DE" w:rsidR="00485269" w:rsidRPr="009B18A3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6"/>
                <w:szCs w:val="16"/>
                <w:lang w:val="es-AR"/>
              </w:rPr>
            </w:pP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Capicola</w:t>
            </w:r>
            <w:proofErr w:type="spellEnd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/</w:t>
            </w:r>
            <w:proofErr w:type="spellStart"/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Capocollo</w:t>
            </w:r>
            <w:proofErr w:type="spellEnd"/>
          </w:p>
          <w:p w14:paraId="053C9693" w14:textId="4A56E116" w:rsidR="00485269" w:rsidRPr="009B18A3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Pepperoni</w:t>
            </w:r>
          </w:p>
          <w:p w14:paraId="05950C26" w14:textId="0205ED2D" w:rsidR="00485269" w:rsidRPr="009B18A3" w:rsidRDefault="00485269" w:rsidP="00A23E98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left="58" w:right="36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Salame seco</w:t>
            </w:r>
          </w:p>
        </w:tc>
        <w:tc>
          <w:tcPr>
            <w:tcW w:w="57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DB43F" w14:textId="56C95A2B" w:rsidR="00485269" w:rsidRPr="009B18A3" w:rsidRDefault="00485269" w:rsidP="005D7957">
            <w:pPr>
              <w:tabs>
                <w:tab w:val="left" w:pos="4303"/>
                <w:tab w:val="left" w:pos="5813"/>
                <w:tab w:val="left" w:pos="9683"/>
              </w:tabs>
              <w:spacing w:before="40" w:line="264" w:lineRule="auto"/>
              <w:ind w:right="36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Jamón crudo</w:t>
            </w:r>
          </w:p>
          <w:p w14:paraId="7DB89693" w14:textId="77777777" w:rsidR="00485269" w:rsidRPr="009B18A3" w:rsidRDefault="00485269" w:rsidP="00997ED0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Jamón de campo</w:t>
            </w:r>
          </w:p>
          <w:p w14:paraId="3DA8E749" w14:textId="0C6CEDB4" w:rsidR="00485269" w:rsidRPr="009B18A3" w:rsidRDefault="00485269" w:rsidP="00D61642">
            <w:pPr>
              <w:tabs>
                <w:tab w:val="left" w:pos="4303"/>
                <w:tab w:val="left" w:pos="5813"/>
                <w:tab w:val="left" w:pos="9683"/>
              </w:tabs>
              <w:spacing w:line="264" w:lineRule="auto"/>
              <w:ind w:right="360"/>
              <w:rPr>
                <w:rFonts w:ascii="Arial" w:hAnsi="Arial" w:cs="Arial"/>
                <w:sz w:val="16"/>
                <w:szCs w:val="16"/>
                <w:lang w:val="es-AR"/>
              </w:rPr>
            </w:pPr>
            <w:r w:rsidRPr="009B18A3">
              <w:rPr>
                <w:rFonts w:ascii="Arial" w:hAnsi="Arial" w:cs="Arial"/>
                <w:sz w:val="16"/>
                <w:szCs w:val="16"/>
                <w:lang w:val="es"/>
              </w:rPr>
              <w:t>Jamón de Parma</w:t>
            </w:r>
          </w:p>
        </w:tc>
      </w:tr>
    </w:tbl>
    <w:p w14:paraId="0197615A" w14:textId="49C03242" w:rsidR="00535844" w:rsidRPr="009B18A3" w:rsidRDefault="00CE0AA8" w:rsidP="002F645D">
      <w:pPr>
        <w:spacing w:before="120"/>
        <w:ind w:left="-1080"/>
        <w:rPr>
          <w:rFonts w:asciiTheme="minorHAnsi" w:hAnsiTheme="minorHAnsi" w:cstheme="minorHAnsi"/>
          <w:sz w:val="2"/>
          <w:szCs w:val="2"/>
          <w:lang w:val="es-AR"/>
        </w:rPr>
      </w:pPr>
      <w:r w:rsidRPr="009B18A3">
        <w:rPr>
          <w:rFonts w:ascii="Arial" w:hAnsi="Arial" w:cs="Arial"/>
          <w:sz w:val="16"/>
          <w:szCs w:val="16"/>
          <w:lang w:val="es"/>
        </w:rPr>
        <w:t>Para solicitar este documento en algún otro formato, llame al 1-800-5</w:t>
      </w:r>
      <w:r w:rsidR="00974B2D">
        <w:rPr>
          <w:rFonts w:ascii="Arial" w:hAnsi="Arial" w:cs="Arial"/>
          <w:sz w:val="16"/>
          <w:szCs w:val="16"/>
          <w:lang w:val="es"/>
        </w:rPr>
        <w:t>2</w:t>
      </w:r>
      <w:r w:rsidRPr="009B18A3">
        <w:rPr>
          <w:rFonts w:ascii="Arial" w:hAnsi="Arial" w:cs="Arial"/>
          <w:sz w:val="16"/>
          <w:szCs w:val="16"/>
          <w:lang w:val="es"/>
        </w:rPr>
        <w:t>5-0127. Las personas con sordera o problemas de audición deben llamar al 711 (servicio de relé de Washington) o enviar un correo electrónico a civil.rights@doh.wa.gov.</w:t>
      </w:r>
    </w:p>
    <w:sectPr w:rsidR="00535844" w:rsidRPr="009B18A3" w:rsidSect="000A71A9">
      <w:pgSz w:w="12240" w:h="15840"/>
      <w:pgMar w:top="1008" w:right="1440" w:bottom="576" w:left="1440" w:header="72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4DDF" w14:textId="77777777" w:rsidR="000E343E" w:rsidRDefault="000E343E">
      <w:r>
        <w:separator/>
      </w:r>
    </w:p>
  </w:endnote>
  <w:endnote w:type="continuationSeparator" w:id="0">
    <w:p w14:paraId="43DA8CEC" w14:textId="77777777" w:rsidR="000E343E" w:rsidRDefault="000E343E">
      <w:r>
        <w:continuationSeparator/>
      </w:r>
    </w:p>
  </w:endnote>
  <w:endnote w:type="continuationNotice" w:id="1">
    <w:p w14:paraId="3A3D23A0" w14:textId="77777777" w:rsidR="000E343E" w:rsidRDefault="000E3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8CCF" w14:textId="56B17C08" w:rsidR="003D2485" w:rsidRPr="009B18A3" w:rsidRDefault="00135CD8" w:rsidP="00AB3DF0">
    <w:pPr>
      <w:pStyle w:val="Footer"/>
      <w:tabs>
        <w:tab w:val="clear" w:pos="4320"/>
        <w:tab w:val="clear" w:pos="8640"/>
        <w:tab w:val="right" w:pos="10440"/>
      </w:tabs>
      <w:ind w:left="-1080" w:right="-1080"/>
      <w:rPr>
        <w:rFonts w:ascii="Arial" w:hAnsi="Arial" w:cs="Arial"/>
        <w:sz w:val="18"/>
        <w:szCs w:val="16"/>
        <w:lang w:val="es-AR"/>
      </w:rPr>
    </w:pPr>
    <w:r>
      <w:rPr>
        <w:rFonts w:ascii="Arial" w:hAnsi="Arial" w:cs="Arial"/>
        <w:sz w:val="18"/>
        <w:szCs w:val="16"/>
        <w:lang w:val="es"/>
      </w:rPr>
      <w:t>Herramientas del AMC: Marcado de fecha para el queso y alimentos exentos</w:t>
    </w:r>
    <w:r>
      <w:rPr>
        <w:rFonts w:ascii="Arial" w:hAnsi="Arial" w:cs="Arial"/>
        <w:sz w:val="18"/>
        <w:szCs w:val="16"/>
        <w:lang w:val="es"/>
      </w:rPr>
      <w:tab/>
      <w:t xml:space="preserve">Página 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2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  <w:r>
      <w:rPr>
        <w:rStyle w:val="PageNumber"/>
        <w:rFonts w:ascii="Arial" w:hAnsi="Arial" w:cs="Arial"/>
        <w:sz w:val="18"/>
        <w:szCs w:val="16"/>
        <w:lang w:val="es"/>
      </w:rPr>
      <w:t xml:space="preserve"> de 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2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3012" w14:textId="763DDF2D" w:rsidR="003D2485" w:rsidRPr="009B18A3" w:rsidRDefault="00D570AD" w:rsidP="00AB3DF0">
    <w:pPr>
      <w:pStyle w:val="Footer"/>
      <w:tabs>
        <w:tab w:val="clear" w:pos="4320"/>
        <w:tab w:val="clear" w:pos="8640"/>
        <w:tab w:val="right" w:pos="10440"/>
      </w:tabs>
      <w:ind w:left="-1089" w:right="-1080"/>
      <w:rPr>
        <w:rFonts w:ascii="Arial" w:hAnsi="Arial" w:cs="Arial"/>
        <w:sz w:val="18"/>
        <w:szCs w:val="16"/>
        <w:lang w:val="es-AR"/>
      </w:rPr>
    </w:pPr>
    <w:r>
      <w:rPr>
        <w:rFonts w:ascii="Arial" w:hAnsi="Arial" w:cs="Arial"/>
        <w:sz w:val="18"/>
        <w:szCs w:val="16"/>
        <w:lang w:val="es"/>
      </w:rPr>
      <w:t>Herramientas del control gerencial activo: Marcado de fecha</w:t>
    </w:r>
    <w:r>
      <w:rPr>
        <w:rFonts w:ascii="Arial" w:hAnsi="Arial" w:cs="Arial"/>
        <w:sz w:val="18"/>
        <w:szCs w:val="16"/>
        <w:lang w:val="es"/>
      </w:rPr>
      <w:tab/>
      <w:t xml:space="preserve">Página 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PAGE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1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  <w:r>
      <w:rPr>
        <w:rStyle w:val="PageNumber"/>
        <w:rFonts w:ascii="Arial" w:hAnsi="Arial" w:cs="Arial"/>
        <w:sz w:val="18"/>
        <w:szCs w:val="16"/>
        <w:lang w:val="es"/>
      </w:rPr>
      <w:t xml:space="preserve"> de </w:t>
    </w:r>
    <w:r>
      <w:rPr>
        <w:rStyle w:val="PageNumber"/>
        <w:rFonts w:ascii="Arial" w:hAnsi="Arial" w:cs="Arial"/>
        <w:sz w:val="18"/>
        <w:szCs w:val="16"/>
        <w:lang w:val="es"/>
      </w:rPr>
      <w:fldChar w:fldCharType="begin"/>
    </w:r>
    <w:r>
      <w:rPr>
        <w:rStyle w:val="PageNumber"/>
        <w:rFonts w:ascii="Arial" w:hAnsi="Arial" w:cs="Arial"/>
        <w:sz w:val="18"/>
        <w:szCs w:val="16"/>
        <w:lang w:val="es"/>
      </w:rPr>
      <w:instrText xml:space="preserve"> NUMPAGES </w:instrText>
    </w:r>
    <w:r>
      <w:rPr>
        <w:rStyle w:val="PageNumber"/>
        <w:rFonts w:ascii="Arial" w:hAnsi="Arial" w:cs="Arial"/>
        <w:sz w:val="18"/>
        <w:szCs w:val="16"/>
        <w:lang w:val="es"/>
      </w:rPr>
      <w:fldChar w:fldCharType="separate"/>
    </w:r>
    <w:r>
      <w:rPr>
        <w:rStyle w:val="PageNumber"/>
        <w:rFonts w:ascii="Arial" w:hAnsi="Arial" w:cs="Arial"/>
        <w:noProof/>
        <w:sz w:val="18"/>
        <w:szCs w:val="16"/>
        <w:lang w:val="es"/>
      </w:rPr>
      <w:t>2</w:t>
    </w:r>
    <w:r>
      <w:rPr>
        <w:rStyle w:val="PageNumber"/>
        <w:rFonts w:ascii="Arial" w:hAnsi="Arial" w:cs="Arial"/>
        <w:sz w:val="18"/>
        <w:szCs w:val="16"/>
        <w:lang w:val="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6815" w14:textId="77777777" w:rsidR="000E343E" w:rsidRDefault="000E343E">
      <w:r>
        <w:separator/>
      </w:r>
    </w:p>
  </w:footnote>
  <w:footnote w:type="continuationSeparator" w:id="0">
    <w:p w14:paraId="01261E89" w14:textId="77777777" w:rsidR="000E343E" w:rsidRDefault="000E343E">
      <w:r>
        <w:continuationSeparator/>
      </w:r>
    </w:p>
  </w:footnote>
  <w:footnote w:type="continuationNotice" w:id="1">
    <w:p w14:paraId="4FC5192A" w14:textId="77777777" w:rsidR="000E343E" w:rsidRDefault="000E3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3370"/>
    <w:multiLevelType w:val="hybridMultilevel"/>
    <w:tmpl w:val="08B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1349"/>
    <w:multiLevelType w:val="hybridMultilevel"/>
    <w:tmpl w:val="3A5400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367"/>
    <w:multiLevelType w:val="hybridMultilevel"/>
    <w:tmpl w:val="03A8A7F2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0B4C"/>
    <w:multiLevelType w:val="hybridMultilevel"/>
    <w:tmpl w:val="476C4A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F4CEA"/>
    <w:multiLevelType w:val="hybridMultilevel"/>
    <w:tmpl w:val="CF44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A1D64"/>
    <w:multiLevelType w:val="hybridMultilevel"/>
    <w:tmpl w:val="573608C4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B5B0C"/>
    <w:multiLevelType w:val="hybridMultilevel"/>
    <w:tmpl w:val="A00422CC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683057A6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97979"/>
    <w:multiLevelType w:val="hybridMultilevel"/>
    <w:tmpl w:val="4D2AA3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F7F1E"/>
    <w:multiLevelType w:val="hybridMultilevel"/>
    <w:tmpl w:val="CC5EDB58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2D2"/>
    <w:multiLevelType w:val="hybridMultilevel"/>
    <w:tmpl w:val="49E44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3862BE"/>
    <w:multiLevelType w:val="hybridMultilevel"/>
    <w:tmpl w:val="D6B45B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FE1518"/>
    <w:multiLevelType w:val="hybridMultilevel"/>
    <w:tmpl w:val="EF1CA3C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B6A27"/>
    <w:multiLevelType w:val="hybridMultilevel"/>
    <w:tmpl w:val="61545F5E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737AE"/>
    <w:multiLevelType w:val="hybridMultilevel"/>
    <w:tmpl w:val="A9A0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3F1E23"/>
    <w:multiLevelType w:val="hybridMultilevel"/>
    <w:tmpl w:val="D27C6778"/>
    <w:lvl w:ilvl="0" w:tplc="683057A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A6D9A"/>
    <w:multiLevelType w:val="hybridMultilevel"/>
    <w:tmpl w:val="0834FB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2E3"/>
    <w:multiLevelType w:val="hybridMultilevel"/>
    <w:tmpl w:val="DBE224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3CA5"/>
    <w:multiLevelType w:val="hybridMultilevel"/>
    <w:tmpl w:val="81C0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377E8"/>
    <w:multiLevelType w:val="hybridMultilevel"/>
    <w:tmpl w:val="A0464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A0E59"/>
    <w:multiLevelType w:val="hybridMultilevel"/>
    <w:tmpl w:val="17660F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1F6"/>
    <w:multiLevelType w:val="hybridMultilevel"/>
    <w:tmpl w:val="27CE4D32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F0684"/>
    <w:multiLevelType w:val="hybridMultilevel"/>
    <w:tmpl w:val="494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C5328"/>
    <w:multiLevelType w:val="hybridMultilevel"/>
    <w:tmpl w:val="F006D7D0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00CCE"/>
    <w:multiLevelType w:val="hybridMultilevel"/>
    <w:tmpl w:val="B408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47D6B"/>
    <w:multiLevelType w:val="hybridMultilevel"/>
    <w:tmpl w:val="A224CC76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F2786"/>
    <w:multiLevelType w:val="hybridMultilevel"/>
    <w:tmpl w:val="167E20BA"/>
    <w:lvl w:ilvl="0" w:tplc="FCA624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624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43656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434EE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F3CC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EDA94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48AEEE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CE472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C543E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34DFE"/>
    <w:multiLevelType w:val="hybridMultilevel"/>
    <w:tmpl w:val="BE58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A15AD"/>
    <w:multiLevelType w:val="multilevel"/>
    <w:tmpl w:val="A046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C5674"/>
    <w:multiLevelType w:val="hybridMultilevel"/>
    <w:tmpl w:val="DAF456C0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C5C9B"/>
    <w:multiLevelType w:val="hybridMultilevel"/>
    <w:tmpl w:val="C518A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872F2"/>
    <w:multiLevelType w:val="hybridMultilevel"/>
    <w:tmpl w:val="1D1C0D48"/>
    <w:lvl w:ilvl="0" w:tplc="54EC694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74545794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4F4941"/>
    <w:multiLevelType w:val="hybridMultilevel"/>
    <w:tmpl w:val="2B60714A"/>
    <w:lvl w:ilvl="0" w:tplc="683057A6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21236"/>
    <w:multiLevelType w:val="hybridMultilevel"/>
    <w:tmpl w:val="B656764A"/>
    <w:lvl w:ilvl="0" w:tplc="FCA624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992590">
    <w:abstractNumId w:val="18"/>
  </w:num>
  <w:num w:numId="2" w16cid:durableId="1799298386">
    <w:abstractNumId w:val="27"/>
  </w:num>
  <w:num w:numId="3" w16cid:durableId="2030792479">
    <w:abstractNumId w:val="14"/>
  </w:num>
  <w:num w:numId="4" w16cid:durableId="574582915">
    <w:abstractNumId w:val="5"/>
  </w:num>
  <w:num w:numId="5" w16cid:durableId="55471373">
    <w:abstractNumId w:val="23"/>
  </w:num>
  <w:num w:numId="6" w16cid:durableId="607278315">
    <w:abstractNumId w:val="6"/>
  </w:num>
  <w:num w:numId="7" w16cid:durableId="1922064178">
    <w:abstractNumId w:val="22"/>
  </w:num>
  <w:num w:numId="8" w16cid:durableId="1101879357">
    <w:abstractNumId w:val="31"/>
  </w:num>
  <w:num w:numId="9" w16cid:durableId="2075737101">
    <w:abstractNumId w:val="19"/>
  </w:num>
  <w:num w:numId="10" w16cid:durableId="1625651544">
    <w:abstractNumId w:val="3"/>
  </w:num>
  <w:num w:numId="11" w16cid:durableId="1661807869">
    <w:abstractNumId w:val="15"/>
  </w:num>
  <w:num w:numId="12" w16cid:durableId="703751001">
    <w:abstractNumId w:val="7"/>
  </w:num>
  <w:num w:numId="13" w16cid:durableId="800270330">
    <w:abstractNumId w:val="1"/>
  </w:num>
  <w:num w:numId="14" w16cid:durableId="1745762050">
    <w:abstractNumId w:val="17"/>
  </w:num>
  <w:num w:numId="15" w16cid:durableId="870260339">
    <w:abstractNumId w:val="16"/>
  </w:num>
  <w:num w:numId="16" w16cid:durableId="1272931301">
    <w:abstractNumId w:val="13"/>
  </w:num>
  <w:num w:numId="17" w16cid:durableId="1820463425">
    <w:abstractNumId w:val="2"/>
  </w:num>
  <w:num w:numId="18" w16cid:durableId="909844752">
    <w:abstractNumId w:val="32"/>
  </w:num>
  <w:num w:numId="19" w16cid:durableId="842165251">
    <w:abstractNumId w:val="25"/>
  </w:num>
  <w:num w:numId="20" w16cid:durableId="46731701">
    <w:abstractNumId w:val="20"/>
  </w:num>
  <w:num w:numId="21" w16cid:durableId="1670862582">
    <w:abstractNumId w:val="28"/>
  </w:num>
  <w:num w:numId="22" w16cid:durableId="1618680301">
    <w:abstractNumId w:val="11"/>
  </w:num>
  <w:num w:numId="23" w16cid:durableId="1772359782">
    <w:abstractNumId w:val="12"/>
  </w:num>
  <w:num w:numId="24" w16cid:durableId="707535305">
    <w:abstractNumId w:val="30"/>
  </w:num>
  <w:num w:numId="25" w16cid:durableId="1004742963">
    <w:abstractNumId w:val="0"/>
  </w:num>
  <w:num w:numId="26" w16cid:durableId="414478581">
    <w:abstractNumId w:val="26"/>
  </w:num>
  <w:num w:numId="27" w16cid:durableId="986283615">
    <w:abstractNumId w:val="8"/>
  </w:num>
  <w:num w:numId="28" w16cid:durableId="918711871">
    <w:abstractNumId w:val="24"/>
  </w:num>
  <w:num w:numId="29" w16cid:durableId="392898869">
    <w:abstractNumId w:val="4"/>
  </w:num>
  <w:num w:numId="30" w16cid:durableId="1222906430">
    <w:abstractNumId w:val="10"/>
  </w:num>
  <w:num w:numId="31" w16cid:durableId="1788500360">
    <w:abstractNumId w:val="9"/>
  </w:num>
  <w:num w:numId="32" w16cid:durableId="678771971">
    <w:abstractNumId w:val="21"/>
  </w:num>
  <w:num w:numId="33" w16cid:durableId="86625941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1NDSzMDU2tjA3sTBQ0lEKTi0uzszPAykwqgUATP4IxiwAAAA="/>
  </w:docVars>
  <w:rsids>
    <w:rsidRoot w:val="00AC701E"/>
    <w:rsid w:val="000010A0"/>
    <w:rsid w:val="0000303E"/>
    <w:rsid w:val="00005448"/>
    <w:rsid w:val="00010A8D"/>
    <w:rsid w:val="00022C32"/>
    <w:rsid w:val="0002312E"/>
    <w:rsid w:val="000253CE"/>
    <w:rsid w:val="00031B16"/>
    <w:rsid w:val="00034C3E"/>
    <w:rsid w:val="00040940"/>
    <w:rsid w:val="00044476"/>
    <w:rsid w:val="00054C87"/>
    <w:rsid w:val="00055F43"/>
    <w:rsid w:val="0005653F"/>
    <w:rsid w:val="00062ECC"/>
    <w:rsid w:val="00067ED3"/>
    <w:rsid w:val="000817C0"/>
    <w:rsid w:val="000824D0"/>
    <w:rsid w:val="00086110"/>
    <w:rsid w:val="00090BC8"/>
    <w:rsid w:val="0009273F"/>
    <w:rsid w:val="0009366B"/>
    <w:rsid w:val="000A2B15"/>
    <w:rsid w:val="000A71A9"/>
    <w:rsid w:val="000C079B"/>
    <w:rsid w:val="000C2077"/>
    <w:rsid w:val="000C22A6"/>
    <w:rsid w:val="000D6A4A"/>
    <w:rsid w:val="000D6F62"/>
    <w:rsid w:val="000E343E"/>
    <w:rsid w:val="000E3902"/>
    <w:rsid w:val="000F110A"/>
    <w:rsid w:val="0010240B"/>
    <w:rsid w:val="001028B0"/>
    <w:rsid w:val="001046A5"/>
    <w:rsid w:val="00106009"/>
    <w:rsid w:val="001206A9"/>
    <w:rsid w:val="001216B8"/>
    <w:rsid w:val="001225F3"/>
    <w:rsid w:val="00124A84"/>
    <w:rsid w:val="00127A70"/>
    <w:rsid w:val="0013349D"/>
    <w:rsid w:val="00135CD8"/>
    <w:rsid w:val="001440F7"/>
    <w:rsid w:val="00144FE2"/>
    <w:rsid w:val="00170FC8"/>
    <w:rsid w:val="00173228"/>
    <w:rsid w:val="00186D67"/>
    <w:rsid w:val="00187835"/>
    <w:rsid w:val="001941BE"/>
    <w:rsid w:val="001A2906"/>
    <w:rsid w:val="001A34D4"/>
    <w:rsid w:val="001A6060"/>
    <w:rsid w:val="001B00A9"/>
    <w:rsid w:val="001C0C4C"/>
    <w:rsid w:val="001C0DA2"/>
    <w:rsid w:val="001C2FFD"/>
    <w:rsid w:val="001D030B"/>
    <w:rsid w:val="001D6334"/>
    <w:rsid w:val="001D6BA0"/>
    <w:rsid w:val="001E56EA"/>
    <w:rsid w:val="001F2014"/>
    <w:rsid w:val="001F2C6E"/>
    <w:rsid w:val="001F2D47"/>
    <w:rsid w:val="001F2E48"/>
    <w:rsid w:val="001F3290"/>
    <w:rsid w:val="001F503C"/>
    <w:rsid w:val="001F624F"/>
    <w:rsid w:val="00214F0B"/>
    <w:rsid w:val="00217D74"/>
    <w:rsid w:val="00225293"/>
    <w:rsid w:val="0022713D"/>
    <w:rsid w:val="002316BE"/>
    <w:rsid w:val="002368C1"/>
    <w:rsid w:val="00240C8D"/>
    <w:rsid w:val="00253F75"/>
    <w:rsid w:val="002604FD"/>
    <w:rsid w:val="00260B8D"/>
    <w:rsid w:val="0027643A"/>
    <w:rsid w:val="00277437"/>
    <w:rsid w:val="002916D0"/>
    <w:rsid w:val="002A1E8C"/>
    <w:rsid w:val="002A1FE7"/>
    <w:rsid w:val="002A23C8"/>
    <w:rsid w:val="002A3722"/>
    <w:rsid w:val="002B0C5C"/>
    <w:rsid w:val="002B20BD"/>
    <w:rsid w:val="002B25CE"/>
    <w:rsid w:val="002C1CA9"/>
    <w:rsid w:val="002C4001"/>
    <w:rsid w:val="002D0EF5"/>
    <w:rsid w:val="002E107C"/>
    <w:rsid w:val="002E3721"/>
    <w:rsid w:val="002E4F78"/>
    <w:rsid w:val="002F134A"/>
    <w:rsid w:val="002F3818"/>
    <w:rsid w:val="002F645D"/>
    <w:rsid w:val="00301F69"/>
    <w:rsid w:val="0031383E"/>
    <w:rsid w:val="00314F56"/>
    <w:rsid w:val="00321468"/>
    <w:rsid w:val="003224CD"/>
    <w:rsid w:val="00322861"/>
    <w:rsid w:val="00322D0D"/>
    <w:rsid w:val="00326200"/>
    <w:rsid w:val="003316D9"/>
    <w:rsid w:val="0033517E"/>
    <w:rsid w:val="00341BE1"/>
    <w:rsid w:val="00343ACF"/>
    <w:rsid w:val="00343F16"/>
    <w:rsid w:val="00345694"/>
    <w:rsid w:val="00345778"/>
    <w:rsid w:val="00347693"/>
    <w:rsid w:val="00347968"/>
    <w:rsid w:val="003652AD"/>
    <w:rsid w:val="00367294"/>
    <w:rsid w:val="00370D78"/>
    <w:rsid w:val="0037796C"/>
    <w:rsid w:val="00381C40"/>
    <w:rsid w:val="003823FC"/>
    <w:rsid w:val="00384F0C"/>
    <w:rsid w:val="00387C3F"/>
    <w:rsid w:val="003952C8"/>
    <w:rsid w:val="003A48DC"/>
    <w:rsid w:val="003A673D"/>
    <w:rsid w:val="003B267B"/>
    <w:rsid w:val="003B387E"/>
    <w:rsid w:val="003B7651"/>
    <w:rsid w:val="003C0BEC"/>
    <w:rsid w:val="003C26FB"/>
    <w:rsid w:val="003C37F1"/>
    <w:rsid w:val="003C718A"/>
    <w:rsid w:val="003D1294"/>
    <w:rsid w:val="003D2485"/>
    <w:rsid w:val="003D7954"/>
    <w:rsid w:val="003E2917"/>
    <w:rsid w:val="003E65B5"/>
    <w:rsid w:val="003E6954"/>
    <w:rsid w:val="003F12DE"/>
    <w:rsid w:val="003F2C03"/>
    <w:rsid w:val="00400094"/>
    <w:rsid w:val="004041B1"/>
    <w:rsid w:val="00406C40"/>
    <w:rsid w:val="00407394"/>
    <w:rsid w:val="0041169D"/>
    <w:rsid w:val="00415CF0"/>
    <w:rsid w:val="00417B2A"/>
    <w:rsid w:val="00427065"/>
    <w:rsid w:val="004274F4"/>
    <w:rsid w:val="00432361"/>
    <w:rsid w:val="00434B11"/>
    <w:rsid w:val="00434B65"/>
    <w:rsid w:val="00436C4B"/>
    <w:rsid w:val="004453A8"/>
    <w:rsid w:val="00446717"/>
    <w:rsid w:val="0046458B"/>
    <w:rsid w:val="004764FD"/>
    <w:rsid w:val="00482499"/>
    <w:rsid w:val="00485128"/>
    <w:rsid w:val="00485269"/>
    <w:rsid w:val="00485DE6"/>
    <w:rsid w:val="00487605"/>
    <w:rsid w:val="00492667"/>
    <w:rsid w:val="004945C8"/>
    <w:rsid w:val="004A58B3"/>
    <w:rsid w:val="004C38B2"/>
    <w:rsid w:val="004D60ED"/>
    <w:rsid w:val="004E0147"/>
    <w:rsid w:val="004E11D0"/>
    <w:rsid w:val="004E6E7A"/>
    <w:rsid w:val="004F62CB"/>
    <w:rsid w:val="005145AA"/>
    <w:rsid w:val="005227FF"/>
    <w:rsid w:val="00522AB3"/>
    <w:rsid w:val="00530D72"/>
    <w:rsid w:val="00531A27"/>
    <w:rsid w:val="00535844"/>
    <w:rsid w:val="0053706F"/>
    <w:rsid w:val="0054250D"/>
    <w:rsid w:val="0054298C"/>
    <w:rsid w:val="00542ECC"/>
    <w:rsid w:val="00544601"/>
    <w:rsid w:val="00547377"/>
    <w:rsid w:val="00553A9B"/>
    <w:rsid w:val="005543F3"/>
    <w:rsid w:val="00560CF1"/>
    <w:rsid w:val="00562704"/>
    <w:rsid w:val="00566B58"/>
    <w:rsid w:val="0056746E"/>
    <w:rsid w:val="005714B5"/>
    <w:rsid w:val="005802EA"/>
    <w:rsid w:val="005810EE"/>
    <w:rsid w:val="00582B45"/>
    <w:rsid w:val="00587857"/>
    <w:rsid w:val="005A7A50"/>
    <w:rsid w:val="005C09D8"/>
    <w:rsid w:val="005C228A"/>
    <w:rsid w:val="005C7A98"/>
    <w:rsid w:val="005D2AF7"/>
    <w:rsid w:val="005D3C5C"/>
    <w:rsid w:val="005D7957"/>
    <w:rsid w:val="005E1249"/>
    <w:rsid w:val="005E4121"/>
    <w:rsid w:val="005E504D"/>
    <w:rsid w:val="005E72C7"/>
    <w:rsid w:val="005F34CA"/>
    <w:rsid w:val="005F4713"/>
    <w:rsid w:val="005F6AFE"/>
    <w:rsid w:val="00600E08"/>
    <w:rsid w:val="0060280E"/>
    <w:rsid w:val="00602AF1"/>
    <w:rsid w:val="00605B59"/>
    <w:rsid w:val="006075AD"/>
    <w:rsid w:val="00614FDF"/>
    <w:rsid w:val="00621517"/>
    <w:rsid w:val="00621769"/>
    <w:rsid w:val="00622A45"/>
    <w:rsid w:val="006246C1"/>
    <w:rsid w:val="00624C83"/>
    <w:rsid w:val="0063532D"/>
    <w:rsid w:val="0064513F"/>
    <w:rsid w:val="00645614"/>
    <w:rsid w:val="00653B5D"/>
    <w:rsid w:val="00654EDC"/>
    <w:rsid w:val="00655A78"/>
    <w:rsid w:val="006563F2"/>
    <w:rsid w:val="0068338B"/>
    <w:rsid w:val="00684C5F"/>
    <w:rsid w:val="00690FE8"/>
    <w:rsid w:val="0069601F"/>
    <w:rsid w:val="006A10BB"/>
    <w:rsid w:val="006A387B"/>
    <w:rsid w:val="006A4C29"/>
    <w:rsid w:val="006A5B44"/>
    <w:rsid w:val="006A6622"/>
    <w:rsid w:val="006A6653"/>
    <w:rsid w:val="006B1BF0"/>
    <w:rsid w:val="006B2ED3"/>
    <w:rsid w:val="006B5AAC"/>
    <w:rsid w:val="006C0E84"/>
    <w:rsid w:val="006C0ED6"/>
    <w:rsid w:val="006D03A7"/>
    <w:rsid w:val="006D11CC"/>
    <w:rsid w:val="006D15EA"/>
    <w:rsid w:val="006E7D60"/>
    <w:rsid w:val="006F4A5C"/>
    <w:rsid w:val="00705D14"/>
    <w:rsid w:val="00710C3E"/>
    <w:rsid w:val="007124D0"/>
    <w:rsid w:val="007162EF"/>
    <w:rsid w:val="00716F07"/>
    <w:rsid w:val="00733C09"/>
    <w:rsid w:val="00734A35"/>
    <w:rsid w:val="007364FE"/>
    <w:rsid w:val="00740E4E"/>
    <w:rsid w:val="007422FE"/>
    <w:rsid w:val="00742C69"/>
    <w:rsid w:val="007431AC"/>
    <w:rsid w:val="007460A9"/>
    <w:rsid w:val="00754BF9"/>
    <w:rsid w:val="007557D2"/>
    <w:rsid w:val="00757F75"/>
    <w:rsid w:val="00761396"/>
    <w:rsid w:val="00764841"/>
    <w:rsid w:val="007659D9"/>
    <w:rsid w:val="00765D9F"/>
    <w:rsid w:val="00767867"/>
    <w:rsid w:val="007728B8"/>
    <w:rsid w:val="00773BA7"/>
    <w:rsid w:val="00787DE4"/>
    <w:rsid w:val="007901A9"/>
    <w:rsid w:val="00795EEC"/>
    <w:rsid w:val="007A5F5B"/>
    <w:rsid w:val="007C5284"/>
    <w:rsid w:val="007C7B4C"/>
    <w:rsid w:val="007D515E"/>
    <w:rsid w:val="007E1012"/>
    <w:rsid w:val="007E3D8B"/>
    <w:rsid w:val="007E668A"/>
    <w:rsid w:val="007F125E"/>
    <w:rsid w:val="007F6137"/>
    <w:rsid w:val="007F6E31"/>
    <w:rsid w:val="00805BAA"/>
    <w:rsid w:val="00807453"/>
    <w:rsid w:val="00810836"/>
    <w:rsid w:val="0081578D"/>
    <w:rsid w:val="0081708E"/>
    <w:rsid w:val="00817830"/>
    <w:rsid w:val="00821E75"/>
    <w:rsid w:val="00831341"/>
    <w:rsid w:val="008322C9"/>
    <w:rsid w:val="00834865"/>
    <w:rsid w:val="00835BF7"/>
    <w:rsid w:val="00840CDC"/>
    <w:rsid w:val="008428D3"/>
    <w:rsid w:val="00846CD1"/>
    <w:rsid w:val="0084784C"/>
    <w:rsid w:val="008500CE"/>
    <w:rsid w:val="008554E4"/>
    <w:rsid w:val="008577ED"/>
    <w:rsid w:val="00857DA6"/>
    <w:rsid w:val="00861CF4"/>
    <w:rsid w:val="008702CA"/>
    <w:rsid w:val="00870EA2"/>
    <w:rsid w:val="00885C68"/>
    <w:rsid w:val="00887C17"/>
    <w:rsid w:val="008917F6"/>
    <w:rsid w:val="008A4E64"/>
    <w:rsid w:val="008B5892"/>
    <w:rsid w:val="008D03A2"/>
    <w:rsid w:val="008D3CA9"/>
    <w:rsid w:val="008E2D1C"/>
    <w:rsid w:val="008F7A1F"/>
    <w:rsid w:val="009019CA"/>
    <w:rsid w:val="00901CA5"/>
    <w:rsid w:val="009029BB"/>
    <w:rsid w:val="009045E9"/>
    <w:rsid w:val="00911967"/>
    <w:rsid w:val="0091475E"/>
    <w:rsid w:val="0091717A"/>
    <w:rsid w:val="00921713"/>
    <w:rsid w:val="009219EE"/>
    <w:rsid w:val="00934D53"/>
    <w:rsid w:val="009476A3"/>
    <w:rsid w:val="00950E3A"/>
    <w:rsid w:val="00954B0F"/>
    <w:rsid w:val="00965F87"/>
    <w:rsid w:val="00970420"/>
    <w:rsid w:val="00970AD3"/>
    <w:rsid w:val="00974B2D"/>
    <w:rsid w:val="0097582D"/>
    <w:rsid w:val="00977FC5"/>
    <w:rsid w:val="00980EF9"/>
    <w:rsid w:val="0098688D"/>
    <w:rsid w:val="0099116D"/>
    <w:rsid w:val="00995895"/>
    <w:rsid w:val="00995B4D"/>
    <w:rsid w:val="00997490"/>
    <w:rsid w:val="00997607"/>
    <w:rsid w:val="00997ED0"/>
    <w:rsid w:val="009A0F76"/>
    <w:rsid w:val="009A3676"/>
    <w:rsid w:val="009A7291"/>
    <w:rsid w:val="009B18A3"/>
    <w:rsid w:val="009B3BB4"/>
    <w:rsid w:val="009C3B9A"/>
    <w:rsid w:val="009D022D"/>
    <w:rsid w:val="009D0E1C"/>
    <w:rsid w:val="009D481A"/>
    <w:rsid w:val="009D7225"/>
    <w:rsid w:val="009E0434"/>
    <w:rsid w:val="009E4D72"/>
    <w:rsid w:val="009F2CEF"/>
    <w:rsid w:val="009F4261"/>
    <w:rsid w:val="009F4969"/>
    <w:rsid w:val="009F50C7"/>
    <w:rsid w:val="00A0572E"/>
    <w:rsid w:val="00A067C9"/>
    <w:rsid w:val="00A075EC"/>
    <w:rsid w:val="00A10FA5"/>
    <w:rsid w:val="00A11226"/>
    <w:rsid w:val="00A134E2"/>
    <w:rsid w:val="00A17F39"/>
    <w:rsid w:val="00A22863"/>
    <w:rsid w:val="00A23E98"/>
    <w:rsid w:val="00A25C94"/>
    <w:rsid w:val="00A3036E"/>
    <w:rsid w:val="00A306BC"/>
    <w:rsid w:val="00A316BF"/>
    <w:rsid w:val="00A378BE"/>
    <w:rsid w:val="00A47012"/>
    <w:rsid w:val="00A52D85"/>
    <w:rsid w:val="00A569C6"/>
    <w:rsid w:val="00A57E7B"/>
    <w:rsid w:val="00A67918"/>
    <w:rsid w:val="00A81E6E"/>
    <w:rsid w:val="00A824CA"/>
    <w:rsid w:val="00A833A1"/>
    <w:rsid w:val="00A87D71"/>
    <w:rsid w:val="00A9094A"/>
    <w:rsid w:val="00A93814"/>
    <w:rsid w:val="00A947C0"/>
    <w:rsid w:val="00A974E3"/>
    <w:rsid w:val="00AA0B3F"/>
    <w:rsid w:val="00AA1CBC"/>
    <w:rsid w:val="00AA7BEE"/>
    <w:rsid w:val="00AB33BE"/>
    <w:rsid w:val="00AB3DF0"/>
    <w:rsid w:val="00AB5FB7"/>
    <w:rsid w:val="00AC200D"/>
    <w:rsid w:val="00AC701E"/>
    <w:rsid w:val="00AD7851"/>
    <w:rsid w:val="00AE082F"/>
    <w:rsid w:val="00AE3436"/>
    <w:rsid w:val="00AE6494"/>
    <w:rsid w:val="00AE7659"/>
    <w:rsid w:val="00AE7A98"/>
    <w:rsid w:val="00AF10E4"/>
    <w:rsid w:val="00AF33F7"/>
    <w:rsid w:val="00AF733E"/>
    <w:rsid w:val="00B06E8F"/>
    <w:rsid w:val="00B07074"/>
    <w:rsid w:val="00B17343"/>
    <w:rsid w:val="00B33CB7"/>
    <w:rsid w:val="00B37C80"/>
    <w:rsid w:val="00B43976"/>
    <w:rsid w:val="00B43A67"/>
    <w:rsid w:val="00B4559C"/>
    <w:rsid w:val="00B45EC1"/>
    <w:rsid w:val="00B46D8E"/>
    <w:rsid w:val="00B51C83"/>
    <w:rsid w:val="00B53A55"/>
    <w:rsid w:val="00B64287"/>
    <w:rsid w:val="00B665C3"/>
    <w:rsid w:val="00B6726E"/>
    <w:rsid w:val="00B71B5E"/>
    <w:rsid w:val="00B7351E"/>
    <w:rsid w:val="00B750B6"/>
    <w:rsid w:val="00B81EFC"/>
    <w:rsid w:val="00B8203C"/>
    <w:rsid w:val="00B85CD4"/>
    <w:rsid w:val="00B9546C"/>
    <w:rsid w:val="00B968A7"/>
    <w:rsid w:val="00BA3BE8"/>
    <w:rsid w:val="00BB0E2D"/>
    <w:rsid w:val="00BC3C6B"/>
    <w:rsid w:val="00BD0AAB"/>
    <w:rsid w:val="00BF14D5"/>
    <w:rsid w:val="00C01AF9"/>
    <w:rsid w:val="00C06846"/>
    <w:rsid w:val="00C2219B"/>
    <w:rsid w:val="00C2368F"/>
    <w:rsid w:val="00C25823"/>
    <w:rsid w:val="00C27474"/>
    <w:rsid w:val="00C37694"/>
    <w:rsid w:val="00C4165E"/>
    <w:rsid w:val="00C42858"/>
    <w:rsid w:val="00C4426C"/>
    <w:rsid w:val="00C51539"/>
    <w:rsid w:val="00C5211D"/>
    <w:rsid w:val="00C53470"/>
    <w:rsid w:val="00C53A94"/>
    <w:rsid w:val="00C608F9"/>
    <w:rsid w:val="00C61449"/>
    <w:rsid w:val="00C6599E"/>
    <w:rsid w:val="00C7360A"/>
    <w:rsid w:val="00C7529C"/>
    <w:rsid w:val="00C75E8F"/>
    <w:rsid w:val="00C77A3F"/>
    <w:rsid w:val="00C82372"/>
    <w:rsid w:val="00C87EFF"/>
    <w:rsid w:val="00CA05CF"/>
    <w:rsid w:val="00CA08B8"/>
    <w:rsid w:val="00CB1130"/>
    <w:rsid w:val="00CB2B67"/>
    <w:rsid w:val="00CB2E35"/>
    <w:rsid w:val="00CB5864"/>
    <w:rsid w:val="00CB6E21"/>
    <w:rsid w:val="00CC10C1"/>
    <w:rsid w:val="00CC3F8D"/>
    <w:rsid w:val="00CC755D"/>
    <w:rsid w:val="00CD2653"/>
    <w:rsid w:val="00CD2D3C"/>
    <w:rsid w:val="00CD75CB"/>
    <w:rsid w:val="00CE0AA8"/>
    <w:rsid w:val="00CE1F86"/>
    <w:rsid w:val="00CE5CA4"/>
    <w:rsid w:val="00CE77AE"/>
    <w:rsid w:val="00CF15E4"/>
    <w:rsid w:val="00CF32D3"/>
    <w:rsid w:val="00D11F56"/>
    <w:rsid w:val="00D12C3A"/>
    <w:rsid w:val="00D12D01"/>
    <w:rsid w:val="00D12F2F"/>
    <w:rsid w:val="00D1486D"/>
    <w:rsid w:val="00D31B8A"/>
    <w:rsid w:val="00D32319"/>
    <w:rsid w:val="00D35B4A"/>
    <w:rsid w:val="00D4433C"/>
    <w:rsid w:val="00D45167"/>
    <w:rsid w:val="00D52386"/>
    <w:rsid w:val="00D54E62"/>
    <w:rsid w:val="00D570AD"/>
    <w:rsid w:val="00D61642"/>
    <w:rsid w:val="00D61FE4"/>
    <w:rsid w:val="00D66262"/>
    <w:rsid w:val="00D71004"/>
    <w:rsid w:val="00D737C5"/>
    <w:rsid w:val="00D74E85"/>
    <w:rsid w:val="00D755E1"/>
    <w:rsid w:val="00D77742"/>
    <w:rsid w:val="00D80023"/>
    <w:rsid w:val="00D824A0"/>
    <w:rsid w:val="00D82A4F"/>
    <w:rsid w:val="00D95052"/>
    <w:rsid w:val="00DA2070"/>
    <w:rsid w:val="00DA536F"/>
    <w:rsid w:val="00DA6D01"/>
    <w:rsid w:val="00DA7D7C"/>
    <w:rsid w:val="00DB7722"/>
    <w:rsid w:val="00DC11AE"/>
    <w:rsid w:val="00DC281B"/>
    <w:rsid w:val="00DC31D3"/>
    <w:rsid w:val="00DC3E1A"/>
    <w:rsid w:val="00DD141D"/>
    <w:rsid w:val="00DD5393"/>
    <w:rsid w:val="00DD578F"/>
    <w:rsid w:val="00DD595A"/>
    <w:rsid w:val="00DE7414"/>
    <w:rsid w:val="00DE7C1A"/>
    <w:rsid w:val="00DF30A2"/>
    <w:rsid w:val="00E107E3"/>
    <w:rsid w:val="00E13D44"/>
    <w:rsid w:val="00E226D0"/>
    <w:rsid w:val="00E2689B"/>
    <w:rsid w:val="00E30ED8"/>
    <w:rsid w:val="00E32379"/>
    <w:rsid w:val="00E37FA1"/>
    <w:rsid w:val="00E45B6A"/>
    <w:rsid w:val="00E45BFD"/>
    <w:rsid w:val="00E460B7"/>
    <w:rsid w:val="00E47DCE"/>
    <w:rsid w:val="00E571A3"/>
    <w:rsid w:val="00E62121"/>
    <w:rsid w:val="00E6427F"/>
    <w:rsid w:val="00E66892"/>
    <w:rsid w:val="00E71BD6"/>
    <w:rsid w:val="00E728A8"/>
    <w:rsid w:val="00E75E1C"/>
    <w:rsid w:val="00E77383"/>
    <w:rsid w:val="00E77A6F"/>
    <w:rsid w:val="00E81DC8"/>
    <w:rsid w:val="00E926B3"/>
    <w:rsid w:val="00EA0405"/>
    <w:rsid w:val="00EA0FBF"/>
    <w:rsid w:val="00EA6C34"/>
    <w:rsid w:val="00EC0231"/>
    <w:rsid w:val="00EC0FC8"/>
    <w:rsid w:val="00EC18A0"/>
    <w:rsid w:val="00ED33AF"/>
    <w:rsid w:val="00ED47F0"/>
    <w:rsid w:val="00ED644A"/>
    <w:rsid w:val="00EE25DB"/>
    <w:rsid w:val="00EE5627"/>
    <w:rsid w:val="00EF140A"/>
    <w:rsid w:val="00EF14D0"/>
    <w:rsid w:val="00EF28F2"/>
    <w:rsid w:val="00EF3099"/>
    <w:rsid w:val="00EF3D8A"/>
    <w:rsid w:val="00EF7380"/>
    <w:rsid w:val="00F00217"/>
    <w:rsid w:val="00F10302"/>
    <w:rsid w:val="00F137E9"/>
    <w:rsid w:val="00F175ED"/>
    <w:rsid w:val="00F31237"/>
    <w:rsid w:val="00F37709"/>
    <w:rsid w:val="00F47292"/>
    <w:rsid w:val="00F53324"/>
    <w:rsid w:val="00F54D83"/>
    <w:rsid w:val="00F60111"/>
    <w:rsid w:val="00F73AA8"/>
    <w:rsid w:val="00F83C67"/>
    <w:rsid w:val="00F877B7"/>
    <w:rsid w:val="00F952EE"/>
    <w:rsid w:val="00F95CDE"/>
    <w:rsid w:val="00FA3682"/>
    <w:rsid w:val="00FA6485"/>
    <w:rsid w:val="00FB03A1"/>
    <w:rsid w:val="00FB31E6"/>
    <w:rsid w:val="00FB3278"/>
    <w:rsid w:val="00FB3B78"/>
    <w:rsid w:val="00FB7609"/>
    <w:rsid w:val="00FC0657"/>
    <w:rsid w:val="00FC71B1"/>
    <w:rsid w:val="00FD382B"/>
    <w:rsid w:val="00FE7500"/>
    <w:rsid w:val="00FF2B56"/>
    <w:rsid w:val="00FF3F63"/>
    <w:rsid w:val="00FF42C5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DF8C00"/>
  <w15:chartTrackingRefBased/>
  <w15:docId w15:val="{1A715664-FB84-4963-9884-3F331D4B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DB7722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358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708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5C94"/>
  </w:style>
  <w:style w:type="paragraph" w:styleId="BalloonText">
    <w:name w:val="Balloon Text"/>
    <w:basedOn w:val="Normal"/>
    <w:semiHidden/>
    <w:rsid w:val="00054C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B7722"/>
    <w:rPr>
      <w:rFonts w:ascii="Arial" w:hAnsi="Arial"/>
      <w:b/>
      <w:i/>
      <w:sz w:val="24"/>
    </w:rPr>
  </w:style>
  <w:style w:type="paragraph" w:styleId="Title">
    <w:name w:val="Title"/>
    <w:basedOn w:val="Normal"/>
    <w:next w:val="Normal"/>
    <w:link w:val="TitleChar"/>
    <w:qFormat/>
    <w:rsid w:val="00D570AD"/>
    <w:pPr>
      <w:jc w:val="center"/>
      <w:outlineLvl w:val="0"/>
    </w:pPr>
    <w:rPr>
      <w:rFonts w:ascii="Arial" w:hAnsi="Arial" w:cs="Arial"/>
      <w:b/>
      <w:bCs/>
      <w:kern w:val="28"/>
      <w:sz w:val="32"/>
      <w:szCs w:val="28"/>
    </w:rPr>
  </w:style>
  <w:style w:type="character" w:customStyle="1" w:styleId="TitleChar">
    <w:name w:val="Title Char"/>
    <w:link w:val="Title"/>
    <w:rsid w:val="00D570AD"/>
    <w:rPr>
      <w:rFonts w:ascii="Arial" w:hAnsi="Arial" w:cs="Arial"/>
      <w:b/>
      <w:bCs/>
      <w:kern w:val="28"/>
      <w:sz w:val="32"/>
      <w:szCs w:val="28"/>
    </w:rPr>
  </w:style>
  <w:style w:type="paragraph" w:styleId="Subtitle">
    <w:name w:val="Subtitle"/>
    <w:basedOn w:val="Normal"/>
    <w:next w:val="Normal"/>
    <w:link w:val="SubtitleChar"/>
    <w:qFormat/>
    <w:rsid w:val="00980EF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rsid w:val="00980EF9"/>
    <w:rPr>
      <w:rFonts w:ascii="Calibri Light" w:eastAsia="Times New Roman" w:hAnsi="Calibri Light" w:cs="Times New Roman"/>
      <w:sz w:val="24"/>
      <w:szCs w:val="24"/>
    </w:rPr>
  </w:style>
  <w:style w:type="table" w:styleId="GridTable1Light-Accent3">
    <w:name w:val="Grid Table 1 Light Accent 3"/>
    <w:basedOn w:val="TableNormal"/>
    <w:uiPriority w:val="46"/>
    <w:rsid w:val="003F12DE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8">
    <w:name w:val="Table Grid 8"/>
    <w:basedOn w:val="TableNormal"/>
    <w:rsid w:val="005F6AF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1C0C4C"/>
    <w:rPr>
      <w:color w:val="0563C1"/>
      <w:u w:val="single"/>
    </w:rPr>
  </w:style>
  <w:style w:type="paragraph" w:styleId="Revision">
    <w:name w:val="Revision"/>
    <w:hidden/>
    <w:uiPriority w:val="99"/>
    <w:semiHidden/>
    <w:rsid w:val="00C27474"/>
  </w:style>
  <w:style w:type="paragraph" w:styleId="ListParagraph">
    <w:name w:val="List Paragraph"/>
    <w:basedOn w:val="Normal"/>
    <w:uiPriority w:val="34"/>
    <w:qFormat/>
    <w:rsid w:val="005E504D"/>
    <w:pPr>
      <w:ind w:left="720"/>
      <w:contextualSpacing/>
    </w:pPr>
  </w:style>
  <w:style w:type="character" w:styleId="CommentReference">
    <w:name w:val="annotation reference"/>
    <w:uiPriority w:val="99"/>
    <w:rsid w:val="00742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22FE"/>
    <w:pPr>
      <w:overflowPunct/>
      <w:autoSpaceDE/>
      <w:autoSpaceDN/>
      <w:adjustRightInd/>
      <w:spacing w:after="200" w:line="276" w:lineRule="auto"/>
      <w:textAlignment w:val="auto"/>
    </w:pPr>
    <w:rPr>
      <w:rFonts w:asciiTheme="minorHAnsi" w:eastAsiaTheme="minorEastAsia" w:hAnsiTheme="minorHAnsi" w:cstheme="minorBidi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2FE"/>
    <w:rPr>
      <w:rFonts w:asciiTheme="minorHAnsi" w:eastAsiaTheme="minorEastAsia" w:hAnsiTheme="minorHAnsi" w:cstheme="minorBidi"/>
      <w:lang w:eastAsia="ko-KR"/>
    </w:rPr>
  </w:style>
  <w:style w:type="table" w:styleId="PlainTable1">
    <w:name w:val="Plain Table 1"/>
    <w:basedOn w:val="TableNormal"/>
    <w:uiPriority w:val="41"/>
    <w:rsid w:val="007422FE"/>
    <w:rPr>
      <w:rFonts w:asciiTheme="minorHAnsi" w:eastAsiaTheme="minorEastAsia" w:hAnsiTheme="minorHAnsi" w:cstheme="minorBidi"/>
      <w:sz w:val="22"/>
      <w:szCs w:val="22"/>
      <w:lang w:eastAsia="ko-K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CommentText"/>
    <w:next w:val="CommentText"/>
    <w:link w:val="CommentSubjectChar"/>
    <w:rsid w:val="008348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34865"/>
    <w:rPr>
      <w:rFonts w:asciiTheme="minorHAnsi" w:eastAsiaTheme="minorEastAsia" w:hAnsiTheme="minorHAnsi" w:cstheme="minorBidi"/>
      <w:b/>
      <w:bCs/>
      <w:lang w:eastAsia="ko-KR"/>
    </w:rPr>
  </w:style>
  <w:style w:type="paragraph" w:styleId="NoSpacing">
    <w:name w:val="No Spacing"/>
    <w:link w:val="NoSpacingChar"/>
    <w:uiPriority w:val="1"/>
    <w:qFormat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E107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rsid w:val="005358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community-and-environment/food/local-food-safety-contact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sv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4863d-8cd6-4cd5-8e32-b9988c0a658a">7F5R2YH2KEY5-326233073-189</_dlc_DocId>
    <_dlc_DocIdUrl xmlns="6bb4863d-8cd6-4cd5-8e32-b9988c0a658a">
      <Url>https://stateofwa.sharepoint.com/sites/DOH-eph/oswp/LHS/food/_layouts/15/DocIdRedir.aspx?ID=7F5R2YH2KEY5-326233073-189</Url>
      <Description>7F5R2YH2KEY5-326233073-189</Description>
    </_dlc_DocIdUrl>
    <Language xmlns="f617a24d-b04c-4377-a28b-d12c39706545">Spanish</Language>
    <Publication xmlns="f617a24d-b04c-4377-a28b-d12c39706545">Date Marking</Publication>
    <Pub_x0023_ xmlns="f617a24d-b04c-4377-a28b-d12c39706545">333-286</Pub_x0023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2B619C618AD4A96CE18A7ED69334D" ma:contentTypeVersion="5" ma:contentTypeDescription="Create a new document." ma:contentTypeScope="" ma:versionID="df3d5f5bca68f7a4c27ffb40214c3083">
  <xsd:schema xmlns:xsd="http://www.w3.org/2001/XMLSchema" xmlns:xs="http://www.w3.org/2001/XMLSchema" xmlns:p="http://schemas.microsoft.com/office/2006/metadata/properties" xmlns:ns2="6bb4863d-8cd6-4cd5-8e32-b9988c0a658a" xmlns:ns3="f617a24d-b04c-4377-a28b-d12c39706545" targetNamespace="http://schemas.microsoft.com/office/2006/metadata/properties" ma:root="true" ma:fieldsID="e598437c0ba0b8b26c798bb22e8cae93" ns2:_="" ns3:_="">
    <xsd:import namespace="6bb4863d-8cd6-4cd5-8e32-b9988c0a658a"/>
    <xsd:import namespace="f617a24d-b04c-4377-a28b-d12c397065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anguage" minOccurs="0"/>
                <xsd:element ref="ns3:MediaServiceMetadata" minOccurs="0"/>
                <xsd:element ref="ns3:MediaServiceFastMetadata" minOccurs="0"/>
                <xsd:element ref="ns3:Publication" minOccurs="0"/>
                <xsd:element ref="ns3:Pub_x002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7a24d-b04c-4377-a28b-d12c39706545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Language" ma:format="Dropdown" ma:internalName="Languag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Publication" ma:index="14" nillable="true" ma:displayName="Publication" ma:description="Which publication is this?" ma:format="Dropdown" ma:internalName="Publication">
      <xsd:simpleType>
        <xsd:restriction base="dms:Text">
          <xsd:maxLength value="255"/>
        </xsd:restriction>
      </xsd:simpleType>
    </xsd:element>
    <xsd:element name="Pub_x0023_" ma:index="15" nillable="true" ma:displayName="Pub #" ma:format="Dropdown" ma:internalName="Pub_x002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4E0721C-E3DA-4CB4-B415-DDA654AE08EA}">
  <ds:schemaRefs>
    <ds:schemaRef ds:uri="http://schemas.microsoft.com/office/2006/metadata/properties"/>
    <ds:schemaRef ds:uri="http://schemas.microsoft.com/office/infopath/2007/PartnerControls"/>
    <ds:schemaRef ds:uri="6bb4863d-8cd6-4cd5-8e32-b9988c0a658a"/>
    <ds:schemaRef ds:uri="f617a24d-b04c-4377-a28b-d12c39706545"/>
  </ds:schemaRefs>
</ds:datastoreItem>
</file>

<file path=customXml/itemProps2.xml><?xml version="1.0" encoding="utf-8"?>
<ds:datastoreItem xmlns:ds="http://schemas.openxmlformats.org/officeDocument/2006/customXml" ds:itemID="{74855F76-9A4F-4831-AA8E-1B0E305267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846F2-D9E8-4D57-AC50-70A1C24E5B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367AFEC-929B-493A-9151-1AC19C562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863d-8cd6-4cd5-8e32-b9988c0a658a"/>
    <ds:schemaRef ds:uri="f617a24d-b04c-4377-a28b-d12c3970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410AA4-F6D0-436A-98C0-502E082A647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812EC89-CE09-4A3C-9A9E-9FED7841C86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Date Marking</vt:lpstr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Date Marking</dc:title>
  <dc:subject/>
  <dc:creator>Washington State Department of Health</dc:creator>
  <cp:keywords/>
  <dc:description/>
  <cp:lastModifiedBy>Free, Cyndi  (DOH)</cp:lastModifiedBy>
  <cp:revision>153</cp:revision>
  <cp:lastPrinted>2022-10-17T18:56:00Z</cp:lastPrinted>
  <dcterms:created xsi:type="dcterms:W3CDTF">2022-01-25T21:40:00Z</dcterms:created>
  <dcterms:modified xsi:type="dcterms:W3CDTF">2023-02-28T22:42:00Z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WVASKAP5RADE-1729599669-106</vt:lpwstr>
  </property>
  <property fmtid="{D5CDD505-2E9C-101B-9397-08002B2CF9AE}" pid="3" name="_dlc_DocIdItemGuid">
    <vt:lpwstr>dd2a25ea-ea10-4c8d-9b7b-e1b02f9e2e11</vt:lpwstr>
  </property>
  <property fmtid="{D5CDD505-2E9C-101B-9397-08002B2CF9AE}" pid="4" name="_dlc_DocIdUrl">
    <vt:lpwstr>https://doh.sp.wa.gov/sites/EPH/oswp/LHS/food/_layouts/15/DocIdRedir.aspx?ID=WVASKAP5RADE-1729599669-106, WVASKAP5RADE-1729599669-106</vt:lpwstr>
  </property>
  <property fmtid="{D5CDD505-2E9C-101B-9397-08002B2CF9AE}" pid="5" name="ContentTypeId">
    <vt:lpwstr>0x0101003F42B619C618AD4A96CE18A7ED69334D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2022-01-11T22:07:05Z</vt:lpwstr>
  </property>
  <property fmtid="{D5CDD505-2E9C-101B-9397-08002B2CF9AE}" pid="8" name="MSIP_Label_1520fa42-cf58-4c22-8b93-58cf1d3bd1cb_Method">
    <vt:lpwstr>Privileged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a0154ee4-d7e3-438c-b0f5-83f548739952</vt:lpwstr>
  </property>
  <property fmtid="{D5CDD505-2E9C-101B-9397-08002B2CF9AE}" pid="12" name="MSIP_Label_1520fa42-cf58-4c22-8b93-58cf1d3bd1cb_ContentBits">
    <vt:lpwstr>0</vt:lpwstr>
  </property>
</Properties>
</file>