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252C80" w:rsidR="00890064" w:rsidP="00890064" w:rsidRDefault="008F03E2" w14:paraId="25DB217C" w14:textId="51B9F3A7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/>
      </w: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5116"/>
        <w:gridCol w:w="4029"/>
        <w:gridCol w:w="3990"/>
      </w:tblGrid>
      <w:tr w:rsidRPr="00252C80" w:rsidR="00890064" w:rsidTr="4864CE79" w14:paraId="58152AEC" w14:textId="77777777">
        <w:tc>
          <w:tcPr>
            <w:tcW w:w="5116" w:type="dxa"/>
            <w:tcMar/>
          </w:tcPr>
          <w:p w:rsidRPr="00252C80" w:rsidR="00890064" w:rsidP="00494350" w:rsidRDefault="00890064" w14:paraId="62A058A1" w14:textId="646864DF">
            <w:pPr>
              <w:spacing w:line="259" w:lineRule="auto"/>
              <w:rPr>
                <w:rFonts w:ascii="Calibri" w:hAnsi="Calibri" w:cs="Calibri"/>
              </w:rPr>
            </w:pPr>
            <w:r w:rsidRPr="00252C80">
              <w:rPr>
                <w:rFonts w:ascii="Calibri" w:hAnsi="Calibri" w:cs="Calibri"/>
                <w:b/>
                <w:bCs/>
                <w:sz w:val="28"/>
                <w:szCs w:val="28"/>
              </w:rPr>
              <w:t>Graphic</w:t>
            </w:r>
          </w:p>
        </w:tc>
        <w:tc>
          <w:tcPr>
            <w:tcW w:w="4029" w:type="dxa"/>
            <w:tcMar/>
          </w:tcPr>
          <w:p w:rsidRPr="00252C80" w:rsidR="00890064" w:rsidP="00494350" w:rsidRDefault="00890064" w14:paraId="3C74F660" w14:textId="77777777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52C80">
              <w:rPr>
                <w:rFonts w:ascii="Calibri" w:hAnsi="Calibri" w:cs="Calibri"/>
                <w:b/>
                <w:bCs/>
                <w:sz w:val="28"/>
                <w:szCs w:val="28"/>
              </w:rPr>
              <w:t>Facebook Feed</w:t>
            </w:r>
          </w:p>
        </w:tc>
        <w:tc>
          <w:tcPr>
            <w:tcW w:w="3990" w:type="dxa"/>
            <w:tcMar/>
          </w:tcPr>
          <w:p w:rsidRPr="00252C80" w:rsidR="00890064" w:rsidP="00494350" w:rsidRDefault="00890064" w14:paraId="6E1C8B34" w14:textId="77777777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52C80">
              <w:rPr>
                <w:rFonts w:ascii="Calibri" w:hAnsi="Calibri" w:cs="Calibri"/>
                <w:b/>
                <w:bCs/>
                <w:sz w:val="28"/>
                <w:szCs w:val="28"/>
              </w:rPr>
              <w:t>Instagram Feed</w:t>
            </w:r>
          </w:p>
        </w:tc>
      </w:tr>
      <w:tr w:rsidRPr="00252C80" w:rsidR="00890064" w:rsidTr="4864CE79" w14:paraId="7AC07294" w14:textId="77777777">
        <w:trPr>
          <w:trHeight w:val="5237"/>
        </w:trPr>
        <w:tc>
          <w:tcPr>
            <w:tcW w:w="5116" w:type="dxa"/>
            <w:tcMar/>
          </w:tcPr>
          <w:p w:rsidRPr="00252C80" w:rsidR="00890064" w:rsidP="4864CE79" w:rsidRDefault="00890064" w14:paraId="335A5F54" w14:textId="08F930B4">
            <w:pPr>
              <w:rPr>
                <w:rFonts w:ascii="Calibri" w:hAnsi="Calibri" w:eastAsia="Calibri" w:cs="Calibri"/>
                <w:sz w:val="22"/>
                <w:szCs w:val="22"/>
              </w:rPr>
            </w:pPr>
            <w:r>
              <w:drawing>
                <wp:inline wp14:editId="4FECBB3C" wp14:anchorId="1C903779">
                  <wp:extent cx="3105150" cy="3105150"/>
                  <wp:effectExtent l="0" t="0" r="0" b="0"/>
                  <wp:docPr id="457037950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0991b85f3744497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310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252C80" w:rsidR="00890064" w:rsidP="0340156F" w:rsidRDefault="00890064" w14:paraId="60B398BF" w14:textId="4FD75875">
            <w:pPr/>
          </w:p>
          <w:p w:rsidRPr="00252C80" w:rsidR="00890064" w:rsidP="0340156F" w:rsidRDefault="00890064" w14:paraId="603F4B83" w14:textId="60EC6016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4864CE79" w:rsidR="4864CE79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HEADLINE ON GRAPHIC:</w:t>
            </w:r>
            <w:r>
              <w:br/>
            </w:r>
            <w:r w:rsidRPr="4864CE79" w:rsidR="4864CE79">
              <w:rPr>
                <w:rFonts w:ascii="Calibri" w:hAnsi="Calibri" w:eastAsia="Calibri" w:cs="Calibri"/>
                <w:sz w:val="22"/>
                <w:szCs w:val="22"/>
              </w:rPr>
              <w:t>COVID Vaccine Update for People 65+</w:t>
            </w:r>
          </w:p>
          <w:p w:rsidRPr="00252C80" w:rsidR="00890064" w:rsidP="0340156F" w:rsidRDefault="00890064" w14:paraId="7740C73D" w14:textId="77777777" w14:noSpellErr="1">
            <w:pPr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4029" w:type="dxa"/>
            <w:tcMar/>
          </w:tcPr>
          <w:p w:rsidRPr="00F05656" w:rsidR="00890064" w:rsidP="0340156F" w:rsidRDefault="00890064" w14:paraId="50FA856A" w14:textId="0B8264C2">
            <w:pPr>
              <w:pStyle w:val="Normal"/>
              <w:spacing w:before="0" w:beforeAutospacing="off" w:after="0" w:afterAutospacing="off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</w:rPr>
            </w:pPr>
            <w:r w:rsidRPr="0340156F" w:rsidR="0340156F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 xml:space="preserve">PRIMARY TEXT (125 characters): </w:t>
            </w:r>
            <w:r>
              <w:br/>
            </w:r>
            <w:r w:rsidRPr="0340156F" w:rsidR="0340156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en-US"/>
              </w:rPr>
              <w:t>The CDC now recommends a second dose of the updated 2023-24 COVID-19 vaccine for people 65+. If it has been 4 months since your last updated COVID-19 vaccine, schedule an appointment today.</w:t>
            </w:r>
          </w:p>
          <w:p w:rsidRPr="00F05656" w:rsidR="00890064" w:rsidP="0340156F" w:rsidRDefault="00890064" w14:paraId="2864DE9F" w14:textId="6B0AF3E0">
            <w:pPr>
              <w:pStyle w:val="NormalWeb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</w:rPr>
            </w:pPr>
            <w:r w:rsidRPr="0340156F" w:rsidR="0340156F">
              <w:rPr>
                <w:rFonts w:ascii="Calibri" w:hAnsi="Calibri" w:eastAsia="Calibri" w:cs="Calibri"/>
                <w:i w:val="0"/>
                <w:iCs w:val="0"/>
                <w:sz w:val="22"/>
                <w:szCs w:val="22"/>
              </w:rPr>
              <w:t xml:space="preserve"> </w:t>
            </w:r>
          </w:p>
          <w:p w:rsidRPr="00261665" w:rsidR="00890064" w:rsidP="0340156F" w:rsidRDefault="00890064" w14:paraId="40BD424B" w14:textId="77777777" w14:noSpellErr="1">
            <w:pPr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</w:pPr>
            <w:r w:rsidRPr="0340156F" w:rsidR="0340156F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>HEADLINE (27 characters):</w:t>
            </w:r>
          </w:p>
          <w:p w:rsidRPr="00261665" w:rsidR="00890064" w:rsidP="0340156F" w:rsidRDefault="00F05656" w14:paraId="37A50A7E" w14:textId="15F9CC6F">
            <w:pPr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</w:pPr>
            <w:r w:rsidRPr="0340156F" w:rsidR="0340156F">
              <w:rPr>
                <w:rFonts w:ascii="Calibri" w:hAnsi="Calibri" w:eastAsia="Calibri" w:cs="Calibri"/>
                <w:sz w:val="22"/>
                <w:szCs w:val="22"/>
              </w:rPr>
              <w:t>COVID Vaccine Update</w:t>
            </w:r>
            <w:r>
              <w:br/>
            </w:r>
          </w:p>
          <w:p w:rsidRPr="006F032C" w:rsidR="00890064" w:rsidP="0340156F" w:rsidRDefault="00890064" w14:paraId="2941CEC5" w14:textId="7B6C0F7B">
            <w:pPr>
              <w:pStyle w:val="NormalWeb"/>
              <w:rPr>
                <w:rFonts w:ascii="Calibri" w:hAnsi="Calibri" w:eastAsia="Calibri" w:cs="Calibri"/>
                <w:sz w:val="22"/>
                <w:szCs w:val="22"/>
              </w:rPr>
            </w:pPr>
            <w:r w:rsidRPr="0340156F" w:rsidR="0340156F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>DESCRIPTION (27 characters):</w:t>
            </w:r>
            <w:r>
              <w:br/>
            </w:r>
            <w:r w:rsidRPr="0340156F" w:rsidR="0340156F">
              <w:rPr>
                <w:rFonts w:ascii="Calibri" w:hAnsi="Calibri" w:eastAsia="Calibri" w:cs="Calibri"/>
                <w:sz w:val="22"/>
                <w:szCs w:val="22"/>
              </w:rPr>
              <w:t xml:space="preserve">Schedule an appointment    </w:t>
            </w:r>
            <w:r>
              <w:br/>
            </w:r>
          </w:p>
          <w:p w:rsidRPr="00261665" w:rsidR="00890064" w:rsidP="0340156F" w:rsidRDefault="00890064" w14:paraId="5CA62F2F" w14:textId="7D9038C8" w14:noSpellErr="1">
            <w:pPr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</w:pPr>
            <w:r w:rsidRPr="0340156F" w:rsidR="0340156F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 xml:space="preserve">CTA BUTTON: </w:t>
            </w:r>
            <w:r>
              <w:br/>
            </w:r>
            <w:r w:rsidRPr="0340156F" w:rsidR="0340156F">
              <w:rPr>
                <w:rFonts w:ascii="Calibri" w:hAnsi="Calibri" w:eastAsia="Calibri" w:cs="Calibri"/>
                <w:sz w:val="22"/>
                <w:szCs w:val="22"/>
              </w:rPr>
              <w:t>Learn More</w:t>
            </w:r>
          </w:p>
        </w:tc>
        <w:tc>
          <w:tcPr>
            <w:tcW w:w="3990" w:type="dxa"/>
            <w:tcMar/>
          </w:tcPr>
          <w:p w:rsidRPr="00261665" w:rsidR="00890064" w:rsidP="0340156F" w:rsidRDefault="00890064" w14:paraId="52DDFCE8" w14:textId="404CF76E">
            <w:pPr>
              <w:pStyle w:val="Normal"/>
              <w:spacing w:before="0" w:beforeAutospacing="off" w:after="0" w:afterAutospacing="off"/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</w:pPr>
            <w:r w:rsidRPr="0340156F" w:rsidR="0340156F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>PRIMARY TEXT (125 characters):</w:t>
            </w:r>
            <w:r>
              <w:br/>
            </w:r>
            <w:r w:rsidRPr="0340156F" w:rsidR="0340156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en-US"/>
              </w:rPr>
              <w:t>The CDC now recommends a second dose of the updated 2023-24 COVID-19 vaccine for people 65+. If it has been 4 months since your last updated COVID-19 vaccine, schedule an appointment today.</w:t>
            </w:r>
          </w:p>
          <w:p w:rsidRPr="00261665" w:rsidR="00890064" w:rsidP="0340156F" w:rsidRDefault="00890064" w14:paraId="521F85CD" w14:textId="3C29CC9F">
            <w:pPr>
              <w:rPr>
                <w:rFonts w:ascii="Calibri" w:hAnsi="Calibri" w:eastAsia="Calibri" w:cs="Calibri"/>
                <w:b w:val="1"/>
                <w:bCs w:val="1"/>
                <w:color w:val="000000" w:themeColor="text1"/>
                <w:sz w:val="22"/>
                <w:szCs w:val="22"/>
              </w:rPr>
            </w:pPr>
            <w:r>
              <w:br/>
            </w:r>
          </w:p>
          <w:p w:rsidRPr="00261665" w:rsidR="00890064" w:rsidP="0340156F" w:rsidRDefault="00890064" w14:paraId="1E5CECFB" w14:textId="683C2F5F" w14:noSpellErr="1">
            <w:pPr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</w:pPr>
            <w:r w:rsidRPr="0340156F" w:rsidR="0340156F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 xml:space="preserve">CTA BUTTON: </w:t>
            </w:r>
          </w:p>
          <w:p w:rsidRPr="006F032C" w:rsidR="00890064" w:rsidP="0340156F" w:rsidRDefault="006F032C" w14:paraId="6DFC150C" w14:textId="4047DA3F" w14:noSpellErr="1">
            <w:pPr>
              <w:rPr>
                <w:rFonts w:ascii="Calibri" w:hAnsi="Calibri" w:eastAsia="Calibri" w:cs="Calibri"/>
                <w:sz w:val="22"/>
                <w:szCs w:val="22"/>
              </w:rPr>
            </w:pPr>
            <w:r w:rsidRPr="0340156F" w:rsidR="0340156F">
              <w:rPr>
                <w:rFonts w:ascii="Calibri" w:hAnsi="Calibri" w:eastAsia="Calibri" w:cs="Calibri"/>
                <w:sz w:val="22"/>
                <w:szCs w:val="22"/>
              </w:rPr>
              <w:t>Learn More</w:t>
            </w:r>
          </w:p>
        </w:tc>
      </w:tr>
    </w:tbl>
    <w:p w:rsidR="006F032C" w:rsidP="0052424C" w:rsidRDefault="006F032C" w14:paraId="689865FD" w14:textId="44FB9B07">
      <w:pPr>
        <w:pStyle w:val="NormalWeb"/>
        <w:rPr>
          <w:rFonts w:ascii="Calibri" w:hAnsi="Calibri" w:cs="Calibri"/>
        </w:rPr>
      </w:pPr>
    </w:p>
    <w:p w:rsidR="006F032C" w:rsidP="0052424C" w:rsidRDefault="006F032C" w14:paraId="74C92B1D" w14:textId="77777777">
      <w:pPr>
        <w:pStyle w:val="NormalWeb"/>
        <w:rPr>
          <w:rFonts w:ascii="Calibri" w:hAnsi="Calibri" w:cs="Calibri"/>
        </w:rPr>
      </w:pPr>
    </w:p>
    <w:p w:rsidR="006F032C" w:rsidP="0052424C" w:rsidRDefault="006F032C" w14:paraId="4B91A95D" w14:textId="77777777">
      <w:pPr>
        <w:pStyle w:val="NormalWeb"/>
        <w:rPr>
          <w:rFonts w:ascii="Calibri" w:hAnsi="Calibri" w:cs="Calibri"/>
        </w:rPr>
      </w:pPr>
    </w:p>
    <w:p w:rsidR="006F032C" w:rsidP="0052424C" w:rsidRDefault="006F032C" w14:paraId="6345E864" w14:textId="77777777">
      <w:pPr>
        <w:pStyle w:val="NormalWeb"/>
        <w:rPr>
          <w:rFonts w:ascii="Calibri" w:hAnsi="Calibri" w:cs="Calibri"/>
        </w:rPr>
      </w:pPr>
    </w:p>
    <w:p w:rsidR="006F032C" w:rsidP="0052424C" w:rsidRDefault="006F032C" w14:paraId="3ECE2A62" w14:textId="77777777">
      <w:pPr>
        <w:pStyle w:val="NormalWeb"/>
        <w:rPr>
          <w:rFonts w:ascii="Calibri" w:hAnsi="Calibri" w:cs="Calibri"/>
        </w:rPr>
      </w:pPr>
    </w:p>
    <w:sectPr w:rsidR="006F032C" w:rsidSect="006311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64"/>
    <w:rsid w:val="00252C80"/>
    <w:rsid w:val="00261665"/>
    <w:rsid w:val="00393F30"/>
    <w:rsid w:val="004345D2"/>
    <w:rsid w:val="004651B2"/>
    <w:rsid w:val="004D55FA"/>
    <w:rsid w:val="0052424C"/>
    <w:rsid w:val="006311BB"/>
    <w:rsid w:val="00684664"/>
    <w:rsid w:val="006F032C"/>
    <w:rsid w:val="00773A81"/>
    <w:rsid w:val="00820B1B"/>
    <w:rsid w:val="00890064"/>
    <w:rsid w:val="008E596E"/>
    <w:rsid w:val="008F03E2"/>
    <w:rsid w:val="0090639C"/>
    <w:rsid w:val="009369E8"/>
    <w:rsid w:val="009A69A6"/>
    <w:rsid w:val="009F24A2"/>
    <w:rsid w:val="00C136E4"/>
    <w:rsid w:val="00DA4C22"/>
    <w:rsid w:val="00DB2455"/>
    <w:rsid w:val="00EE23BE"/>
    <w:rsid w:val="00F05656"/>
    <w:rsid w:val="00F81072"/>
    <w:rsid w:val="00FD2698"/>
    <w:rsid w:val="0340156F"/>
    <w:rsid w:val="4864C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2B9840"/>
  <w15:chartTrackingRefBased/>
  <w15:docId w15:val="{DFB0593F-D942-E244-8ADE-94A7DD26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90064"/>
  </w:style>
  <w:style w:type="paragraph" w:styleId="Heading1">
    <w:name w:val="heading 1"/>
    <w:basedOn w:val="Normal"/>
    <w:next w:val="Normal"/>
    <w:link w:val="Heading1Char"/>
    <w:uiPriority w:val="9"/>
    <w:qFormat/>
    <w:rsid w:val="0089006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006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00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00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00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00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00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00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00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9006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9006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9006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9006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9006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9006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9006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9006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900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0064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9006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0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900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0064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900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00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00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06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900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006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90064"/>
    <w:rPr>
      <w:color w:val="0000FF"/>
      <w:u w:val="single"/>
    </w:rPr>
  </w:style>
  <w:style w:type="table" w:styleId="TableGrid">
    <w:name w:val="Table Grid"/>
    <w:basedOn w:val="TableNormal"/>
    <w:uiPriority w:val="39"/>
    <w:rsid w:val="00890064"/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252C80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30991b85f374449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Janota</dc:creator>
  <keywords/>
  <dc:description/>
  <lastModifiedBy>Rachel Lovrovich</lastModifiedBy>
  <revision>7</revision>
  <dcterms:created xsi:type="dcterms:W3CDTF">2024-03-07T21:49:00.0000000Z</dcterms:created>
  <dcterms:modified xsi:type="dcterms:W3CDTF">2024-03-18T16:59:31.3325779Z</dcterms:modified>
</coreProperties>
</file>