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46861" w14:textId="77777777" w:rsidR="00C27E02" w:rsidRPr="00C27E02" w:rsidRDefault="00C27E02" w:rsidP="00C27E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b/>
          <w:bCs/>
          <w:color w:val="FF0000"/>
          <w:sz w:val="22"/>
          <w:szCs w:val="22"/>
          <w:lang w:val="es-US"/>
        </w:rPr>
        <w:t>STATIC AND VIDEO</w:t>
      </w:r>
      <w:r w:rsidRPr="00C27E02">
        <w:rPr>
          <w:rStyle w:val="eop"/>
          <w:rFonts w:ascii="Calibri" w:eastAsiaTheme="majorEastAsia" w:hAnsi="Calibri" w:cs="Calibri"/>
          <w:color w:val="FF0000"/>
          <w:sz w:val="22"/>
          <w:szCs w:val="22"/>
          <w:lang w:val="es-ES"/>
        </w:rPr>
        <w:t> </w:t>
      </w:r>
    </w:p>
    <w:p w14:paraId="37DA6369" w14:textId="7D41CB48" w:rsidR="00C27E02" w:rsidRP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COPY (120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characters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>):</w:t>
      </w:r>
      <w:r>
        <w:rPr>
          <w:rStyle w:val="normaltextrun"/>
          <w:rFonts w:ascii="Calibri" w:eastAsiaTheme="majorEastAsia" w:hAnsi="Calibri" w:cs="Calibri"/>
          <w:color w:val="000000"/>
          <w:sz w:val="22"/>
          <w:szCs w:val="22"/>
          <w:lang w:val="es-US"/>
        </w:rPr>
        <w:t xml:space="preserve"> Si se trata de vacunas infantiles, el acceso rápido a la mejor información te ayuda a decidir. Tenemos lo que necesitas.</w:t>
      </w:r>
      <w:r w:rsidRPr="00C27E02">
        <w:rPr>
          <w:rStyle w:val="scxw168100342"/>
          <w:rFonts w:ascii="Calibri" w:eastAsiaTheme="majorEastAsia" w:hAnsi="Calibri" w:cs="Calibri"/>
          <w:color w:val="000000"/>
          <w:sz w:val="22"/>
          <w:szCs w:val="22"/>
          <w:lang w:val="es-ES"/>
        </w:rPr>
        <w:t> </w:t>
      </w:r>
    </w:p>
    <w:p w14:paraId="23C6024B" w14:textId="5AE9441A" w:rsidR="00C27E02" w:rsidRP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HEAD (27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characters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>)</w:t>
      </w:r>
      <w:r>
        <w:rPr>
          <w:rStyle w:val="normaltextrun"/>
          <w:rFonts w:ascii="Calibri" w:eastAsiaTheme="majorEastAsia" w:hAnsi="Calibri" w:cs="Calibri"/>
          <w:color w:val="000000"/>
          <w:sz w:val="22"/>
          <w:szCs w:val="22"/>
          <w:lang w:val="es-US"/>
        </w:rPr>
        <w:t>: INFÓRMATE SOBRE LAS VACUNAS</w:t>
      </w:r>
      <w:r w:rsidRPr="00C27E02">
        <w:rPr>
          <w:rStyle w:val="eop"/>
          <w:rFonts w:ascii="Calibri" w:eastAsiaTheme="majorEastAsia" w:hAnsi="Calibri" w:cs="Calibri"/>
          <w:color w:val="000000"/>
          <w:sz w:val="22"/>
          <w:szCs w:val="22"/>
          <w:lang w:val="es-ES"/>
        </w:rPr>
        <w:t> </w:t>
      </w:r>
    </w:p>
    <w:p w14:paraId="456381C2" w14:textId="42B6141D" w:rsidR="00C27E02" w:rsidRP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DESC (27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characters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max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>)</w:t>
      </w:r>
      <w:r>
        <w:rPr>
          <w:rStyle w:val="normaltextrun"/>
          <w:rFonts w:ascii="Calibri" w:eastAsiaTheme="majorEastAsia" w:hAnsi="Calibri" w:cs="Calibri"/>
          <w:color w:val="000000"/>
          <w:sz w:val="22"/>
          <w:szCs w:val="22"/>
          <w:lang w:val="es-US"/>
        </w:rPr>
        <w:t xml:space="preserve">: </w:t>
      </w:r>
      <w:r>
        <w:rPr>
          <w:rStyle w:val="normaltextrun"/>
          <w:rFonts w:ascii="Calibri" w:eastAsiaTheme="majorEastAsia" w:hAnsi="Calibri" w:cs="Calibri"/>
          <w:sz w:val="22"/>
          <w:szCs w:val="22"/>
          <w:lang w:val="es-US"/>
        </w:rPr>
        <w:t>ListosConLasVacunasWA.org</w:t>
      </w:r>
      <w:r w:rsidRPr="00C27E02">
        <w:rPr>
          <w:rStyle w:val="eop"/>
          <w:rFonts w:ascii="Calibri" w:eastAsiaTheme="majorEastAsia" w:hAnsi="Calibri" w:cs="Calibri"/>
          <w:sz w:val="22"/>
          <w:szCs w:val="22"/>
          <w:lang w:val="es-ES"/>
        </w:rPr>
        <w:t> </w:t>
      </w:r>
    </w:p>
    <w:p w14:paraId="1575BFBA" w14:textId="77777777" w:rsid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00C27E02">
        <w:rPr>
          <w:rStyle w:val="normaltextrun"/>
          <w:rFonts w:ascii="Calibri" w:eastAsiaTheme="majorEastAsia" w:hAnsi="Calibri" w:cs="Calibri"/>
          <w:color w:val="FF0000"/>
          <w:sz w:val="22"/>
          <w:szCs w:val="22"/>
        </w:rPr>
        <w:t>CTA:</w:t>
      </w:r>
      <w:r w:rsidRPr="00C27E02">
        <w:rPr>
          <w:rStyle w:val="normaltextrun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Pr="00C27E02">
        <w:rPr>
          <w:rStyle w:val="spellingerror"/>
          <w:rFonts w:ascii="Calibri" w:eastAsiaTheme="majorEastAsia" w:hAnsi="Calibri" w:cs="Calibri"/>
          <w:color w:val="000000"/>
          <w:sz w:val="22"/>
          <w:szCs w:val="22"/>
        </w:rPr>
        <w:t>Learn</w:t>
      </w:r>
      <w:r w:rsidRPr="00C27E02">
        <w:rPr>
          <w:rStyle w:val="normaltextrun"/>
          <w:rFonts w:ascii="Calibri" w:eastAsiaTheme="majorEastAsia" w:hAnsi="Calibri" w:cs="Calibri"/>
          <w:color w:val="000000"/>
          <w:sz w:val="22"/>
          <w:szCs w:val="22"/>
        </w:rPr>
        <w:t xml:space="preserve"> more (</w:t>
      </w:r>
      <w:r w:rsidRPr="00C27E02">
        <w:rPr>
          <w:rStyle w:val="spellingerror"/>
          <w:rFonts w:ascii="Calibri" w:eastAsiaTheme="majorEastAsia" w:hAnsi="Calibri" w:cs="Calibri"/>
          <w:color w:val="000000"/>
          <w:sz w:val="22"/>
          <w:szCs w:val="22"/>
        </w:rPr>
        <w:t>pre-set</w:t>
      </w:r>
      <w:r w:rsidRPr="00C27E02">
        <w:rPr>
          <w:rStyle w:val="normaltextrun"/>
          <w:rFonts w:ascii="Calibri" w:eastAsiaTheme="majorEastAsia" w:hAnsi="Calibri" w:cs="Calibri"/>
          <w:color w:val="000000"/>
          <w:sz w:val="22"/>
          <w:szCs w:val="22"/>
        </w:rPr>
        <w:t>)</w:t>
      </w:r>
      <w:r>
        <w:rPr>
          <w:rStyle w:val="eop"/>
          <w:rFonts w:ascii="Calibri" w:eastAsiaTheme="majorEastAsia" w:hAnsi="Calibri" w:cs="Calibri"/>
          <w:color w:val="000000"/>
          <w:sz w:val="22"/>
          <w:szCs w:val="22"/>
        </w:rPr>
        <w:t> </w:t>
      </w:r>
    </w:p>
    <w:p w14:paraId="61490AA6" w14:textId="77777777" w:rsidR="00C27E02" w:rsidRDefault="00C27E02" w:rsidP="00C27E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A2A7877" w14:textId="77777777" w:rsidR="00C27E02" w:rsidRPr="00C27E02" w:rsidRDefault="00C27E02" w:rsidP="00C27E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b/>
          <w:bCs/>
          <w:color w:val="FF0000"/>
          <w:sz w:val="22"/>
          <w:szCs w:val="22"/>
          <w:lang w:val="es-US"/>
        </w:rPr>
        <w:t>INSTAGRAM</w:t>
      </w:r>
      <w:r w:rsidRPr="00C27E02">
        <w:rPr>
          <w:rStyle w:val="eop"/>
          <w:rFonts w:ascii="Calibri" w:eastAsiaTheme="majorEastAsia" w:hAnsi="Calibri" w:cs="Calibri"/>
          <w:color w:val="FF0000"/>
          <w:sz w:val="22"/>
          <w:szCs w:val="22"/>
          <w:lang w:val="es-ES"/>
        </w:rPr>
        <w:t> </w:t>
      </w:r>
    </w:p>
    <w:p w14:paraId="23B19199" w14:textId="34809514" w:rsidR="00C27E02" w:rsidRP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COPY (120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characters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>):</w:t>
      </w:r>
      <w:r>
        <w:rPr>
          <w:rStyle w:val="normaltextrun"/>
          <w:rFonts w:ascii="Calibri" w:eastAsiaTheme="majorEastAsia" w:hAnsi="Calibri" w:cs="Calibri"/>
          <w:color w:val="000000"/>
          <w:sz w:val="22"/>
          <w:szCs w:val="22"/>
          <w:lang w:val="es-US"/>
        </w:rPr>
        <w:t>   Si se trata de vacunas infantiles, el acceso rápido a la mejor información te ayuda a decidir. Tenemos lo que necesitas.</w:t>
      </w:r>
      <w:r w:rsidRPr="00C27E02">
        <w:rPr>
          <w:rStyle w:val="eop"/>
          <w:rFonts w:ascii="Calibri" w:eastAsiaTheme="majorEastAsia" w:hAnsi="Calibri" w:cs="Calibri"/>
          <w:color w:val="000000"/>
          <w:sz w:val="22"/>
          <w:szCs w:val="22"/>
          <w:lang w:val="es-ES"/>
        </w:rPr>
        <w:t> </w:t>
      </w:r>
    </w:p>
    <w:p w14:paraId="109A6D63" w14:textId="1A18E557" w:rsidR="00C27E02" w:rsidRP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  <w:lang w:val="es-ES"/>
        </w:rPr>
      </w:pPr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HEAD (40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characters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 xml:space="preserve"> </w:t>
      </w:r>
      <w:proofErr w:type="spellStart"/>
      <w:r>
        <w:rPr>
          <w:rStyle w:val="spellingerror"/>
          <w:rFonts w:ascii="Calibri" w:eastAsiaTheme="majorEastAsia" w:hAnsi="Calibri" w:cs="Calibri"/>
          <w:color w:val="FF0000"/>
          <w:sz w:val="22"/>
          <w:szCs w:val="22"/>
          <w:lang w:val="es-US"/>
        </w:rPr>
        <w:t>max</w:t>
      </w:r>
      <w:proofErr w:type="spellEnd"/>
      <w:r>
        <w:rPr>
          <w:rStyle w:val="normaltextrun"/>
          <w:rFonts w:ascii="Calibri" w:eastAsiaTheme="majorEastAsia" w:hAnsi="Calibri" w:cs="Calibri"/>
          <w:color w:val="FF0000"/>
          <w:sz w:val="22"/>
          <w:szCs w:val="22"/>
          <w:lang w:val="es-US"/>
        </w:rPr>
        <w:t>):</w:t>
      </w:r>
      <w:r>
        <w:rPr>
          <w:rStyle w:val="normaltextrun"/>
          <w:rFonts w:ascii="Calibri" w:eastAsiaTheme="majorEastAsia" w:hAnsi="Calibri" w:cs="Calibri"/>
          <w:color w:val="000000"/>
          <w:sz w:val="22"/>
          <w:szCs w:val="22"/>
          <w:lang w:val="es-US"/>
        </w:rPr>
        <w:t xml:space="preserve"> INFÓRMATE SOBRE LAS VACUNAS</w:t>
      </w:r>
      <w:r w:rsidRPr="00C27E02">
        <w:rPr>
          <w:rStyle w:val="eop"/>
          <w:rFonts w:ascii="Calibri" w:eastAsiaTheme="majorEastAsia" w:hAnsi="Calibri" w:cs="Calibri"/>
          <w:color w:val="000000"/>
          <w:sz w:val="22"/>
          <w:szCs w:val="22"/>
          <w:lang w:val="es-ES"/>
        </w:rPr>
        <w:t> </w:t>
      </w:r>
    </w:p>
    <w:p w14:paraId="0F6339F9" w14:textId="77777777" w:rsidR="00C27E02" w:rsidRDefault="00C27E02" w:rsidP="00C27E0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00C27E02">
        <w:rPr>
          <w:rStyle w:val="normaltextrun"/>
          <w:rFonts w:ascii="Calibri" w:eastAsiaTheme="majorEastAsia" w:hAnsi="Calibri" w:cs="Calibri"/>
          <w:color w:val="FF0000"/>
          <w:sz w:val="22"/>
          <w:szCs w:val="22"/>
        </w:rPr>
        <w:t>CTA</w:t>
      </w:r>
      <w:r w:rsidRPr="00C27E02">
        <w:rPr>
          <w:rStyle w:val="normaltextrun"/>
          <w:rFonts w:ascii="Calibri" w:eastAsiaTheme="majorEastAsia" w:hAnsi="Calibri" w:cs="Calibri"/>
          <w:color w:val="000000"/>
          <w:sz w:val="22"/>
          <w:szCs w:val="22"/>
        </w:rPr>
        <w:t xml:space="preserve">: </w:t>
      </w:r>
      <w:r w:rsidRPr="00C27E02">
        <w:rPr>
          <w:rStyle w:val="spellingerror"/>
          <w:rFonts w:ascii="Calibri" w:eastAsiaTheme="majorEastAsia" w:hAnsi="Calibri" w:cs="Calibri"/>
          <w:color w:val="000000"/>
          <w:sz w:val="22"/>
          <w:szCs w:val="22"/>
        </w:rPr>
        <w:t>Learn</w:t>
      </w:r>
      <w:r w:rsidRPr="00C27E02">
        <w:rPr>
          <w:rStyle w:val="normaltextrun"/>
          <w:rFonts w:ascii="Calibri" w:eastAsiaTheme="majorEastAsia" w:hAnsi="Calibri" w:cs="Calibri"/>
          <w:color w:val="000000"/>
          <w:sz w:val="22"/>
          <w:szCs w:val="22"/>
        </w:rPr>
        <w:t xml:space="preserve"> more (</w:t>
      </w:r>
      <w:r w:rsidRPr="00C27E02">
        <w:rPr>
          <w:rStyle w:val="spellingerror"/>
          <w:rFonts w:ascii="Calibri" w:eastAsiaTheme="majorEastAsia" w:hAnsi="Calibri" w:cs="Calibri"/>
          <w:color w:val="000000"/>
          <w:sz w:val="22"/>
          <w:szCs w:val="22"/>
        </w:rPr>
        <w:t>pre-set</w:t>
      </w:r>
      <w:r w:rsidRPr="00C27E02">
        <w:rPr>
          <w:rStyle w:val="normaltextrun"/>
          <w:rFonts w:ascii="Calibri" w:eastAsiaTheme="majorEastAsia" w:hAnsi="Calibri" w:cs="Calibri"/>
          <w:color w:val="000000"/>
          <w:sz w:val="22"/>
          <w:szCs w:val="22"/>
        </w:rPr>
        <w:t>)</w:t>
      </w:r>
      <w:r>
        <w:rPr>
          <w:rStyle w:val="eop"/>
          <w:rFonts w:ascii="Calibri" w:eastAsiaTheme="majorEastAsia" w:hAnsi="Calibri" w:cs="Calibri"/>
          <w:color w:val="000000"/>
          <w:sz w:val="22"/>
          <w:szCs w:val="22"/>
        </w:rPr>
        <w:t> </w:t>
      </w:r>
    </w:p>
    <w:p w14:paraId="5F526A21" w14:textId="77777777" w:rsidR="00F56936" w:rsidRDefault="00F56936"/>
    <w:sectPr w:rsidR="00F56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E02"/>
    <w:rsid w:val="00550A03"/>
    <w:rsid w:val="007D6D38"/>
    <w:rsid w:val="00AA5A59"/>
    <w:rsid w:val="00C0209C"/>
    <w:rsid w:val="00C27E02"/>
    <w:rsid w:val="00D07B3F"/>
    <w:rsid w:val="00D24F0B"/>
    <w:rsid w:val="00F5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CA1D6"/>
  <w15:chartTrackingRefBased/>
  <w15:docId w15:val="{6A59406E-5590-4D92-8ED6-4530C431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7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E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E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E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E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E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E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E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7E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7E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7E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7E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7E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7E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7E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7E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7E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7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7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7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7E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7E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7E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E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E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7E0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C27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C27E02"/>
  </w:style>
  <w:style w:type="character" w:customStyle="1" w:styleId="eop">
    <w:name w:val="eop"/>
    <w:basedOn w:val="DefaultParagraphFont"/>
    <w:rsid w:val="00C27E02"/>
  </w:style>
  <w:style w:type="character" w:customStyle="1" w:styleId="spellingerror">
    <w:name w:val="spellingerror"/>
    <w:basedOn w:val="DefaultParagraphFont"/>
    <w:rsid w:val="00C27E02"/>
  </w:style>
  <w:style w:type="character" w:customStyle="1" w:styleId="scxw168100342">
    <w:name w:val="scxw168100342"/>
    <w:basedOn w:val="DefaultParagraphFont"/>
    <w:rsid w:val="00C27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2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DeMers</dc:creator>
  <cp:keywords/>
  <dc:description/>
  <cp:lastModifiedBy>Anna DeMers</cp:lastModifiedBy>
  <cp:revision>1</cp:revision>
  <dcterms:created xsi:type="dcterms:W3CDTF">2024-05-01T17:59:00Z</dcterms:created>
  <dcterms:modified xsi:type="dcterms:W3CDTF">2024-05-01T17:59:00Z</dcterms:modified>
</cp:coreProperties>
</file>