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bidiVisual/>
        <w:tblW w:w="9607" w:type="dxa"/>
        <w:tblInd w:w="-1281" w:type="dxa"/>
        <w:tblLook w:val="04A0" w:firstRow="1" w:lastRow="0" w:firstColumn="1" w:lastColumn="0" w:noHBand="0" w:noVBand="1"/>
      </w:tblPr>
      <w:tblGrid>
        <w:gridCol w:w="9607"/>
      </w:tblGrid>
      <w:tr w:rsidR="00517E86" w:rsidRPr="007651CB" w14:paraId="55C1BD98" w14:textId="77777777" w:rsidTr="00517E86">
        <w:tc>
          <w:tcPr>
            <w:tcW w:w="9607" w:type="dxa"/>
          </w:tcPr>
          <w:p w14:paraId="1431CE3D" w14:textId="24A17BCB" w:rsidR="00517E86" w:rsidRPr="007651CB" w:rsidRDefault="00517E86" w:rsidP="00517E86">
            <w:pPr>
              <w:bidi/>
              <w:rPr>
                <w:rFonts w:ascii="Calibri" w:hAnsi="Calibri"/>
                <w:b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 w:hint="eastAsia"/>
              </w:rPr>
              <w:t>rdu</w:t>
            </w:r>
          </w:p>
        </w:tc>
      </w:tr>
      <w:tr w:rsidR="00517E86" w:rsidRPr="007651CB" w14:paraId="28C80E73" w14:textId="77777777" w:rsidTr="00517E86">
        <w:tc>
          <w:tcPr>
            <w:tcW w:w="9607" w:type="dxa"/>
          </w:tcPr>
          <w:p w14:paraId="5F10F65C" w14:textId="13C94C5C" w:rsidR="00517E86" w:rsidRPr="007651CB" w:rsidRDefault="00517E86" w:rsidP="00517E86">
            <w:pPr>
              <w:bidi/>
              <w:rPr>
                <w:rFonts w:ascii="Calibri" w:hAnsi="Calibri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DOH '24 </w:t>
            </w:r>
            <w:proofErr w:type="spellStart"/>
            <w:r>
              <w:rPr>
                <w:rFonts w:ascii="Times New Roman" w:hAnsi="Times New Roman"/>
                <w:color w:val="000000"/>
                <w:sz w:val="32"/>
                <w:szCs w:val="32"/>
              </w:rPr>
              <w:t>Covid_MC</w:t>
            </w:r>
            <w:proofErr w:type="spellEnd"/>
            <w:r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Social </w:t>
            </w:r>
            <w:proofErr w:type="spellStart"/>
            <w:r>
              <w:rPr>
                <w:rFonts w:ascii="Times New Roman" w:hAnsi="Times New Roman"/>
                <w:color w:val="000000"/>
                <w:sz w:val="32"/>
                <w:szCs w:val="32"/>
              </w:rPr>
              <w:t>Copy_Batch</w:t>
            </w:r>
            <w:proofErr w:type="spellEnd"/>
            <w:r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4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Transcreation Matrix</w:t>
            </w:r>
          </w:p>
        </w:tc>
      </w:tr>
      <w:tr w:rsidR="00517E86" w:rsidRPr="007651CB" w14:paraId="1A3CF976" w14:textId="77777777" w:rsidTr="00517E86">
        <w:tc>
          <w:tcPr>
            <w:tcW w:w="9607" w:type="dxa"/>
          </w:tcPr>
          <w:p w14:paraId="7D4D1DF6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Cs w:val="24"/>
              </w:rPr>
              <w:t>Graphic Copy:</w:t>
            </w:r>
          </w:p>
          <w:p w14:paraId="53168844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>Post 1:</w:t>
            </w:r>
          </w:p>
          <w:p w14:paraId="3C6CED8B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39E1BC8C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 xml:space="preserve">خود کو محفوظ رکھیں  </w:t>
            </w:r>
          </w:p>
          <w:p w14:paraId="240B128A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57D2FD24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تازہ ترین کووڈ ویکسین لگوائیں</w:t>
            </w:r>
          </w:p>
          <w:p w14:paraId="653AC24D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  <w:tr w:rsidR="00517E86" w:rsidRPr="007651CB" w14:paraId="3A17AB7C" w14:textId="77777777" w:rsidTr="00517E86">
        <w:tc>
          <w:tcPr>
            <w:tcW w:w="9607" w:type="dxa"/>
          </w:tcPr>
          <w:p w14:paraId="5E6F02B4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 xml:space="preserve">Post 2: </w:t>
            </w:r>
          </w:p>
          <w:p w14:paraId="3CAB88E4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1BAF7091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طویل مدتی کووڈ سے بچاؤ میں مدد کریں</w:t>
            </w:r>
          </w:p>
          <w:p w14:paraId="347E2712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66ADA073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تازہ ترین کووڈ ویکسین لگوائیں</w:t>
            </w:r>
          </w:p>
          <w:p w14:paraId="610FE6D7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  <w:tr w:rsidR="00517E86" w:rsidRPr="007651CB" w14:paraId="15F6AA8E" w14:textId="77777777" w:rsidTr="00517E86">
        <w:tc>
          <w:tcPr>
            <w:tcW w:w="9607" w:type="dxa"/>
          </w:tcPr>
          <w:p w14:paraId="272F1113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Cs w:val="24"/>
              </w:rPr>
              <w:t xml:space="preserve">Post copy - 2 versions on 2 platforms: </w:t>
            </w:r>
          </w:p>
          <w:p w14:paraId="40ED9151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23D5C817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>Post 1 - Facebook:</w:t>
            </w:r>
          </w:p>
          <w:p w14:paraId="35A04C23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سب سے اپ ڈیٹ شدہ کووڈ ویکسینز آ چکی ہیں، اور وہ سب سے حالیہ ویرئینٹس کے خلاف بہترین تحفظ پیش کرتی ہیں۔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کم قیمت ویکسینز بھی دستیاب ہیں۔</w:t>
            </w:r>
          </w:p>
          <w:p w14:paraId="49607F0B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  <w:tr w:rsidR="00517E86" w:rsidRPr="007651CB" w14:paraId="054BDEAB" w14:textId="77777777" w:rsidTr="00517E86">
        <w:tc>
          <w:tcPr>
            <w:tcW w:w="9607" w:type="dxa"/>
          </w:tcPr>
          <w:p w14:paraId="7407D43E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 xml:space="preserve">Post 1 - Instagram: </w:t>
            </w:r>
          </w:p>
          <w:p w14:paraId="1C837FE6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7BCE682D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سب سے اپ ڈیٹ شدہ کووڈ ویکسینز آ چکی ہیں، اور وہ سب سے حالیہ ویرئینٹس کے خلاف بہترین تحفظ پیش کرتی ہیں۔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ویکسین لگوائیں۔</w:t>
            </w:r>
          </w:p>
          <w:p w14:paraId="34B0FFA3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  <w:tr w:rsidR="00517E86" w:rsidRPr="007651CB" w14:paraId="5BBE1F0D" w14:textId="77777777" w:rsidTr="00517E86">
        <w:tc>
          <w:tcPr>
            <w:tcW w:w="9607" w:type="dxa"/>
          </w:tcPr>
          <w:p w14:paraId="51739368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>Post 2 - Facebook:</w:t>
            </w:r>
          </w:p>
          <w:p w14:paraId="090A8966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7445B52A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کووڈ ابھی بھی موجود ہے اور نئے ویرئینٹس لوگوں کو شدید بیمار کر رہے ہیں۔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کچھ کیسز میں، طویل مدت کے لیے۔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طویل کووڈ لگنے کے خطرے کو کم کریں۔</w:t>
            </w:r>
          </w:p>
          <w:p w14:paraId="76DEC87B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  <w:tr w:rsidR="00517E86" w:rsidRPr="007651CB" w14:paraId="0B5C2C24" w14:textId="77777777" w:rsidTr="00517E86">
        <w:tc>
          <w:tcPr>
            <w:tcW w:w="9607" w:type="dxa"/>
          </w:tcPr>
          <w:p w14:paraId="37926B1A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 w:val="22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 w:val="22"/>
              </w:rPr>
              <w:t>Post 2 - Instagram:</w:t>
            </w:r>
          </w:p>
          <w:p w14:paraId="176174FB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10D18812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کووڈ ابھی بھی موجود ہے اور شدید بیمار کر رہا ہے۔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کچھ کیسز میں، طویل مدت کے لیے۔</w:t>
            </w:r>
            <w:r w:rsidRPr="007651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51CB">
              <w:rPr>
                <w:rFonts w:ascii="Calibri" w:hAnsi="Calibri" w:hint="cs"/>
                <w:sz w:val="22"/>
                <w:szCs w:val="22"/>
                <w:rtl/>
              </w:rPr>
              <w:t>طویل کووڈ لگنے کے خطرے کو کم کریں، ویکسین لگوائیں۔</w:t>
            </w:r>
          </w:p>
          <w:p w14:paraId="515DC792" w14:textId="77777777" w:rsidR="00517E86" w:rsidRPr="007651CB" w:rsidRDefault="00517E86" w:rsidP="008D5901">
            <w:pPr>
              <w:rPr>
                <w:rFonts w:ascii="Calibri" w:hAnsi="Calibri" w:cs="Calibri"/>
                <w:sz w:val="22"/>
                <w:szCs w:val="24"/>
              </w:rPr>
            </w:pPr>
          </w:p>
          <w:p w14:paraId="677D4342" w14:textId="77777777" w:rsidR="00517E86" w:rsidRPr="007651CB" w:rsidRDefault="00517E86" w:rsidP="000060C3">
            <w:pPr>
              <w:bidi/>
              <w:rPr>
                <w:rFonts w:ascii="Calibri" w:hAnsi="Calibri" w:cs="Calibri"/>
                <w:b/>
                <w:bCs/>
                <w:color w:val="FF0000"/>
                <w:szCs w:val="24"/>
                <w:rtl/>
              </w:rPr>
            </w:pPr>
            <w:r w:rsidRPr="007651CB">
              <w:rPr>
                <w:rFonts w:ascii="Calibri" w:hAnsi="Calibri"/>
                <w:b/>
                <w:color w:val="FF0000"/>
                <w:szCs w:val="24"/>
              </w:rPr>
              <w:t>Headline:</w:t>
            </w:r>
          </w:p>
          <w:p w14:paraId="36E8AF6B" w14:textId="77777777" w:rsidR="00517E86" w:rsidRPr="007651CB" w:rsidRDefault="00517E86" w:rsidP="008D5901">
            <w:pPr>
              <w:bidi/>
              <w:rPr>
                <w:rFonts w:ascii="Calibri" w:hAnsi="Calibri" w:cs="Calibri"/>
                <w:sz w:val="22"/>
                <w:szCs w:val="24"/>
                <w:rtl/>
              </w:rPr>
            </w:pPr>
            <w:r w:rsidRPr="007651CB">
              <w:rPr>
                <w:rFonts w:ascii="Calibri" w:hAnsi="Calibri" w:hint="cs"/>
                <w:sz w:val="22"/>
                <w:szCs w:val="22"/>
                <w:rtl/>
              </w:rPr>
              <w:t>ویکسین لگوائیں۔</w:t>
            </w:r>
          </w:p>
          <w:p w14:paraId="2B523230" w14:textId="77777777" w:rsidR="00517E86" w:rsidRPr="007651CB" w:rsidRDefault="00517E86" w:rsidP="008D5901">
            <w:pPr>
              <w:rPr>
                <w:sz w:val="22"/>
                <w:szCs w:val="24"/>
              </w:rPr>
            </w:pPr>
          </w:p>
        </w:tc>
      </w:tr>
    </w:tbl>
    <w:p w14:paraId="462834AE" w14:textId="77777777" w:rsidR="00C35546" w:rsidRPr="007651CB" w:rsidRDefault="00C35546">
      <w:pPr>
        <w:rPr>
          <w:sz w:val="22"/>
          <w:szCs w:val="24"/>
        </w:rPr>
      </w:pPr>
    </w:p>
    <w:sectPr w:rsidR="00C35546" w:rsidRPr="007651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A58A3" w14:textId="77777777" w:rsidR="00797484" w:rsidRDefault="00797484" w:rsidP="00367C24">
      <w:r>
        <w:separator/>
      </w:r>
    </w:p>
  </w:endnote>
  <w:endnote w:type="continuationSeparator" w:id="0">
    <w:p w14:paraId="2957D742" w14:textId="77777777" w:rsidR="00797484" w:rsidRDefault="00797484" w:rsidP="0036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045B1" w14:textId="77777777" w:rsidR="00797484" w:rsidRDefault="00797484" w:rsidP="00367C24">
      <w:r>
        <w:separator/>
      </w:r>
    </w:p>
  </w:footnote>
  <w:footnote w:type="continuationSeparator" w:id="0">
    <w:p w14:paraId="3DD4EAA9" w14:textId="77777777" w:rsidR="00797484" w:rsidRDefault="00797484" w:rsidP="00367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95"/>
    <w:rsid w:val="000060C3"/>
    <w:rsid w:val="00367C24"/>
    <w:rsid w:val="00517E86"/>
    <w:rsid w:val="00607C84"/>
    <w:rsid w:val="007651CB"/>
    <w:rsid w:val="00797484"/>
    <w:rsid w:val="007C452E"/>
    <w:rsid w:val="007D4E95"/>
    <w:rsid w:val="008D5901"/>
    <w:rsid w:val="00B666C4"/>
    <w:rsid w:val="00C3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99A93"/>
  <w15:chartTrackingRefBased/>
  <w15:docId w15:val="{209616C6-4AE3-4FB1-9828-C48149F6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="微软雅黑"/>
        <w:sz w:val="24"/>
        <w:szCs w:val="28"/>
        <w:lang w:val="en-US" w:eastAsia="zh-CN" w:bidi="ur-PK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0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7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67C2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67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67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charlene liu</dc:creator>
  <cp:keywords/>
  <dc:description/>
  <cp:lastModifiedBy>彼岸</cp:lastModifiedBy>
  <cp:revision>2</cp:revision>
  <dcterms:created xsi:type="dcterms:W3CDTF">2024-09-30T13:21:00Z</dcterms:created>
  <dcterms:modified xsi:type="dcterms:W3CDTF">2024-09-30T13:21:00Z</dcterms:modified>
</cp:coreProperties>
</file>