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803C3" w14:textId="77777777" w:rsidR="000656F7" w:rsidRPr="008527C1" w:rsidRDefault="00F334D7" w:rsidP="00C15DA8">
      <w:pPr>
        <w:pStyle w:val="BodyText"/>
        <w:spacing w:after="120"/>
        <w:jc w:val="center"/>
        <w:rPr>
          <w:rFonts w:ascii="Segoe UI" w:hAnsi="Segoe UI" w:cs="Segoe UI"/>
          <w:b/>
          <w:szCs w:val="22"/>
        </w:rPr>
      </w:pPr>
      <w:r w:rsidRPr="008527C1">
        <w:rPr>
          <w:rFonts w:ascii="Segoe UI" w:hAnsi="Segoe UI" w:cs="Segoe UI"/>
          <w:b/>
          <w:szCs w:val="22"/>
        </w:rPr>
        <w:t>Seasonal Water System Start-U</w:t>
      </w:r>
      <w:r w:rsidR="000656F7" w:rsidRPr="008527C1">
        <w:rPr>
          <w:rFonts w:ascii="Segoe UI" w:hAnsi="Segoe UI" w:cs="Segoe UI"/>
          <w:b/>
          <w:szCs w:val="22"/>
        </w:rPr>
        <w:t>p Procedure Certification Form</w:t>
      </w:r>
    </w:p>
    <w:p w14:paraId="3475141A" w14:textId="77777777" w:rsidR="00C963D1" w:rsidRPr="008527C1" w:rsidRDefault="00C15DA8" w:rsidP="00777F68">
      <w:pPr>
        <w:pStyle w:val="BodyText"/>
        <w:spacing w:after="120"/>
        <w:ind w:right="180"/>
        <w:rPr>
          <w:rFonts w:ascii="Segoe UI" w:hAnsi="Segoe UI" w:cs="Segoe UI"/>
          <w:szCs w:val="22"/>
        </w:rPr>
      </w:pPr>
      <w:r w:rsidRPr="008527C1">
        <w:rPr>
          <w:rFonts w:ascii="Segoe UI" w:hAnsi="Segoe UI" w:cs="Segoe UI"/>
          <w:szCs w:val="22"/>
        </w:rPr>
        <w:t xml:space="preserve">The Revised Total Coliform Rule (RTCR) requires all seasonal water systems to complete a state-approved start-up procedure before serving water to the public. </w:t>
      </w:r>
      <w:r w:rsidR="0010323A" w:rsidRPr="008527C1">
        <w:rPr>
          <w:rFonts w:ascii="Segoe UI" w:hAnsi="Segoe UI" w:cs="Segoe UI"/>
          <w:szCs w:val="22"/>
        </w:rPr>
        <w:t>RTCR s</w:t>
      </w:r>
      <w:r w:rsidRPr="008527C1">
        <w:rPr>
          <w:rFonts w:ascii="Segoe UI" w:hAnsi="Segoe UI" w:cs="Segoe UI"/>
          <w:szCs w:val="22"/>
        </w:rPr>
        <w:t xml:space="preserve">easonal systems completely depressurize for one or more months during the year. </w:t>
      </w:r>
      <w:r w:rsidR="0010323A" w:rsidRPr="008527C1">
        <w:rPr>
          <w:rFonts w:ascii="Segoe UI" w:hAnsi="Segoe UI" w:cs="Segoe UI"/>
          <w:szCs w:val="22"/>
        </w:rPr>
        <w:t>O</w:t>
      </w:r>
      <w:r w:rsidRPr="008527C1">
        <w:rPr>
          <w:rFonts w:ascii="Segoe UI" w:hAnsi="Segoe UI" w:cs="Segoe UI"/>
          <w:szCs w:val="22"/>
        </w:rPr>
        <w:t xml:space="preserve">perators or owners </w:t>
      </w:r>
      <w:r w:rsidR="0010323A" w:rsidRPr="008527C1">
        <w:rPr>
          <w:rFonts w:ascii="Segoe UI" w:hAnsi="Segoe UI" w:cs="Segoe UI"/>
          <w:szCs w:val="22"/>
        </w:rPr>
        <w:t xml:space="preserve">of such systems </w:t>
      </w:r>
      <w:r w:rsidRPr="008527C1">
        <w:rPr>
          <w:rFonts w:ascii="Segoe UI" w:hAnsi="Segoe UI" w:cs="Segoe UI"/>
          <w:szCs w:val="22"/>
        </w:rPr>
        <w:t xml:space="preserve">must certify to the Office of Drinking Water that they completed their start-up procedure. </w:t>
      </w:r>
    </w:p>
    <w:tbl>
      <w:tblPr>
        <w:tblStyle w:val="TableGrid"/>
        <w:tblW w:w="14201" w:type="dxa"/>
        <w:jc w:val="center"/>
        <w:tblLook w:val="04A0" w:firstRow="1" w:lastRow="0" w:firstColumn="1" w:lastColumn="0" w:noHBand="0" w:noVBand="1"/>
      </w:tblPr>
      <w:tblGrid>
        <w:gridCol w:w="2088"/>
        <w:gridCol w:w="7281"/>
        <w:gridCol w:w="1513"/>
        <w:gridCol w:w="3319"/>
      </w:tblGrid>
      <w:tr w:rsidR="002F16C3" w:rsidRPr="008527C1" w14:paraId="552F4DE7" w14:textId="77777777" w:rsidTr="00163764">
        <w:trPr>
          <w:trHeight w:val="422"/>
          <w:tblHeader/>
          <w:jc w:val="center"/>
        </w:trPr>
        <w:tc>
          <w:tcPr>
            <w:tcW w:w="2088" w:type="dxa"/>
            <w:vAlign w:val="bottom"/>
          </w:tcPr>
          <w:p w14:paraId="0A90EF22" w14:textId="77777777" w:rsidR="002F16C3" w:rsidRPr="008527C1" w:rsidRDefault="002F16C3" w:rsidP="008527C1">
            <w:pPr>
              <w:rPr>
                <w:rFonts w:ascii="Segoe UI" w:hAnsi="Segoe UI" w:cs="Segoe UI"/>
                <w:b/>
              </w:rPr>
            </w:pPr>
            <w:r w:rsidRPr="008527C1">
              <w:rPr>
                <w:rFonts w:ascii="Segoe UI" w:hAnsi="Segoe UI" w:cs="Segoe UI"/>
                <w:b/>
              </w:rPr>
              <w:t>Items to complete</w:t>
            </w:r>
          </w:p>
        </w:tc>
        <w:tc>
          <w:tcPr>
            <w:tcW w:w="7281" w:type="dxa"/>
            <w:vAlign w:val="bottom"/>
          </w:tcPr>
          <w:p w14:paraId="75329BFA" w14:textId="77777777" w:rsidR="002F16C3" w:rsidRPr="008527C1" w:rsidRDefault="002F16C3" w:rsidP="008527C1">
            <w:pPr>
              <w:rPr>
                <w:rFonts w:ascii="Segoe UI" w:hAnsi="Segoe UI" w:cs="Segoe UI"/>
                <w:b/>
              </w:rPr>
            </w:pPr>
            <w:r w:rsidRPr="008527C1">
              <w:rPr>
                <w:rFonts w:ascii="Segoe UI" w:hAnsi="Segoe UI" w:cs="Segoe UI"/>
                <w:b/>
              </w:rPr>
              <w:t>Required Actions</w:t>
            </w:r>
          </w:p>
        </w:tc>
        <w:tc>
          <w:tcPr>
            <w:tcW w:w="1513" w:type="dxa"/>
            <w:vAlign w:val="bottom"/>
          </w:tcPr>
          <w:p w14:paraId="3196C19A" w14:textId="77777777" w:rsidR="002F16C3" w:rsidRPr="008527C1" w:rsidRDefault="002F16C3" w:rsidP="008527C1">
            <w:pPr>
              <w:rPr>
                <w:rFonts w:ascii="Segoe UI" w:hAnsi="Segoe UI" w:cs="Segoe UI"/>
                <w:b/>
              </w:rPr>
            </w:pPr>
            <w:r w:rsidRPr="008527C1">
              <w:rPr>
                <w:rFonts w:ascii="Segoe UI" w:hAnsi="Segoe UI" w:cs="Segoe UI"/>
                <w:b/>
              </w:rPr>
              <w:t>Completed?</w:t>
            </w:r>
          </w:p>
          <w:p w14:paraId="7F8E0D7A" w14:textId="77777777" w:rsidR="002F16C3" w:rsidRPr="008527C1" w:rsidRDefault="002F16C3" w:rsidP="008527C1">
            <w:pPr>
              <w:rPr>
                <w:rFonts w:ascii="Segoe UI" w:hAnsi="Segoe UI" w:cs="Segoe UI"/>
              </w:rPr>
            </w:pPr>
            <w:r w:rsidRPr="008527C1">
              <w:rPr>
                <w:rFonts w:ascii="Segoe UI" w:hAnsi="Segoe UI" w:cs="Segoe UI"/>
              </w:rPr>
              <w:t>(Yes/No/NA)</w:t>
            </w:r>
          </w:p>
        </w:tc>
        <w:tc>
          <w:tcPr>
            <w:tcW w:w="3319" w:type="dxa"/>
            <w:vAlign w:val="bottom"/>
          </w:tcPr>
          <w:p w14:paraId="07A80E0A" w14:textId="77777777" w:rsidR="002F16C3" w:rsidRPr="008527C1" w:rsidRDefault="002F16C3" w:rsidP="008527C1">
            <w:pPr>
              <w:rPr>
                <w:rFonts w:ascii="Segoe UI" w:hAnsi="Segoe UI" w:cs="Segoe UI"/>
                <w:b/>
              </w:rPr>
            </w:pPr>
            <w:r w:rsidRPr="008527C1">
              <w:rPr>
                <w:rFonts w:ascii="Segoe UI" w:hAnsi="Segoe UI" w:cs="Segoe UI"/>
                <w:b/>
              </w:rPr>
              <w:t xml:space="preserve">Comments </w:t>
            </w:r>
          </w:p>
        </w:tc>
      </w:tr>
      <w:tr w:rsidR="00132690" w:rsidRPr="008527C1" w14:paraId="7993F5DD" w14:textId="77777777" w:rsidTr="00163764">
        <w:trPr>
          <w:trHeight w:hRule="exact" w:val="1108"/>
          <w:tblHeader/>
          <w:jc w:val="center"/>
        </w:trPr>
        <w:tc>
          <w:tcPr>
            <w:tcW w:w="2088" w:type="dxa"/>
            <w:vMerge w:val="restart"/>
            <w:vAlign w:val="center"/>
          </w:tcPr>
          <w:p w14:paraId="12CC8092" w14:textId="77777777" w:rsidR="00132690" w:rsidRPr="008527C1" w:rsidRDefault="00977877">
            <w:pPr>
              <w:rPr>
                <w:rFonts w:ascii="Segoe UI" w:hAnsi="Segoe UI" w:cs="Segoe UI"/>
                <w:b/>
              </w:rPr>
            </w:pPr>
            <w:r w:rsidRPr="008527C1">
              <w:rPr>
                <w:rFonts w:ascii="Segoe UI" w:hAnsi="Segoe UI" w:cs="Segoe UI"/>
                <w:b/>
              </w:rPr>
              <w:t>Review your WFI and Inspect the Water System</w:t>
            </w:r>
          </w:p>
        </w:tc>
        <w:tc>
          <w:tcPr>
            <w:tcW w:w="7281" w:type="dxa"/>
            <w:vAlign w:val="center"/>
          </w:tcPr>
          <w:p w14:paraId="4A6D18DC" w14:textId="77777777" w:rsidR="00977877" w:rsidRPr="008527C1" w:rsidRDefault="00977877" w:rsidP="00977877">
            <w:pPr>
              <w:rPr>
                <w:rFonts w:ascii="Segoe UI" w:hAnsi="Segoe UI" w:cs="Segoe UI"/>
              </w:rPr>
            </w:pPr>
            <w:r w:rsidRPr="008527C1">
              <w:rPr>
                <w:rFonts w:ascii="Segoe UI" w:hAnsi="Segoe UI" w:cs="Segoe UI"/>
              </w:rPr>
              <w:t>Review the WFI for primary contact, contact information, population, and months of operation. Send any changes to your regional office.</w:t>
            </w:r>
          </w:p>
          <w:p w14:paraId="565F961F" w14:textId="77777777" w:rsidR="00132690" w:rsidRPr="008527C1" w:rsidRDefault="00977877" w:rsidP="00977877">
            <w:pPr>
              <w:rPr>
                <w:rFonts w:ascii="Segoe UI" w:hAnsi="Segoe UI" w:cs="Segoe UI"/>
              </w:rPr>
            </w:pPr>
            <w:r w:rsidRPr="008527C1">
              <w:rPr>
                <w:rFonts w:ascii="Segoe UI" w:hAnsi="Segoe UI" w:cs="Segoe UI"/>
              </w:rPr>
              <w:t>Review your Coliform and Nitrate schedule on the Water Facilities Inventory (WFI) Form.</w:t>
            </w:r>
          </w:p>
        </w:tc>
        <w:tc>
          <w:tcPr>
            <w:tcW w:w="1513" w:type="dxa"/>
            <w:vAlign w:val="center"/>
          </w:tcPr>
          <w:p w14:paraId="2C0F1A2D" w14:textId="77777777" w:rsidR="00132690" w:rsidRPr="008527C1" w:rsidRDefault="00132690" w:rsidP="00D92EEE">
            <w:pPr>
              <w:rPr>
                <w:rFonts w:ascii="Segoe UI" w:hAnsi="Segoe UI" w:cs="Segoe UI"/>
              </w:rPr>
            </w:pPr>
            <w:r w:rsidRPr="008527C1">
              <w:rPr>
                <w:rFonts w:ascii="Segoe UI" w:hAnsi="Segoe UI" w:cs="Segoe U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8527C1">
              <w:rPr>
                <w:rFonts w:ascii="Segoe UI" w:hAnsi="Segoe UI" w:cs="Segoe UI"/>
              </w:rPr>
              <w:instrText xml:space="preserve"> FORMTEXT </w:instrText>
            </w:r>
            <w:r w:rsidRPr="008527C1">
              <w:rPr>
                <w:rFonts w:ascii="Segoe UI" w:hAnsi="Segoe UI" w:cs="Segoe UI"/>
              </w:rPr>
            </w:r>
            <w:r w:rsidRPr="008527C1">
              <w:rPr>
                <w:rFonts w:ascii="Segoe UI" w:hAnsi="Segoe UI" w:cs="Segoe UI"/>
              </w:rPr>
              <w:fldChar w:fldCharType="separate"/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</w:rPr>
              <w:fldChar w:fldCharType="end"/>
            </w:r>
            <w:bookmarkEnd w:id="0"/>
          </w:p>
        </w:tc>
        <w:tc>
          <w:tcPr>
            <w:tcW w:w="3319" w:type="dxa"/>
          </w:tcPr>
          <w:p w14:paraId="5A6BEDF0" w14:textId="77777777" w:rsidR="00132690" w:rsidRPr="008527C1" w:rsidRDefault="00132690">
            <w:pPr>
              <w:rPr>
                <w:rFonts w:ascii="Segoe UI" w:hAnsi="Segoe UI" w:cs="Segoe UI"/>
              </w:rPr>
            </w:pPr>
            <w:r w:rsidRPr="008527C1">
              <w:rPr>
                <w:rFonts w:ascii="Segoe UI" w:hAnsi="Segoe UI" w:cs="Segoe U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27C1">
              <w:rPr>
                <w:rFonts w:ascii="Segoe UI" w:hAnsi="Segoe UI" w:cs="Segoe UI"/>
              </w:rPr>
              <w:instrText xml:space="preserve"> FORMTEXT </w:instrText>
            </w:r>
            <w:r w:rsidRPr="008527C1">
              <w:rPr>
                <w:rFonts w:ascii="Segoe UI" w:hAnsi="Segoe UI" w:cs="Segoe UI"/>
              </w:rPr>
            </w:r>
            <w:r w:rsidRPr="008527C1">
              <w:rPr>
                <w:rFonts w:ascii="Segoe UI" w:hAnsi="Segoe UI" w:cs="Segoe UI"/>
              </w:rPr>
              <w:fldChar w:fldCharType="separate"/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</w:rPr>
              <w:fldChar w:fldCharType="end"/>
            </w:r>
          </w:p>
        </w:tc>
      </w:tr>
      <w:tr w:rsidR="00132690" w:rsidRPr="008527C1" w14:paraId="12080CB5" w14:textId="77777777" w:rsidTr="00163764">
        <w:trPr>
          <w:trHeight w:hRule="exact" w:val="1090"/>
          <w:tblHeader/>
          <w:jc w:val="center"/>
        </w:trPr>
        <w:tc>
          <w:tcPr>
            <w:tcW w:w="2088" w:type="dxa"/>
            <w:vMerge/>
            <w:vAlign w:val="center"/>
          </w:tcPr>
          <w:p w14:paraId="3C4C0BC8" w14:textId="77777777" w:rsidR="00132690" w:rsidRPr="008527C1" w:rsidRDefault="00132690">
            <w:pPr>
              <w:rPr>
                <w:rFonts w:ascii="Segoe UI" w:hAnsi="Segoe UI" w:cs="Segoe UI"/>
                <w:b/>
                <w:u w:val="single"/>
              </w:rPr>
            </w:pPr>
          </w:p>
        </w:tc>
        <w:tc>
          <w:tcPr>
            <w:tcW w:w="7281" w:type="dxa"/>
            <w:vAlign w:val="center"/>
          </w:tcPr>
          <w:p w14:paraId="4C6CD218" w14:textId="73C59850" w:rsidR="00132690" w:rsidRPr="008527C1" w:rsidRDefault="008527C1" w:rsidP="00A44C55">
            <w:pPr>
              <w:rPr>
                <w:rFonts w:ascii="Segoe UI" w:hAnsi="Segoe UI" w:cs="Segoe UI"/>
              </w:rPr>
            </w:pPr>
            <w:r w:rsidRPr="008527C1">
              <w:rPr>
                <w:rFonts w:ascii="Segoe UI" w:hAnsi="Segoe UI" w:cs="Segoe UI"/>
              </w:rPr>
              <w:t>Review results of any recent inspections or surveys and m</w:t>
            </w:r>
            <w:r w:rsidR="00977877" w:rsidRPr="008527C1">
              <w:rPr>
                <w:rFonts w:ascii="Segoe UI" w:hAnsi="Segoe UI" w:cs="Segoe UI"/>
              </w:rPr>
              <w:t>ake sure the well house, source, storage</w:t>
            </w:r>
            <w:r w:rsidR="00A44C55">
              <w:rPr>
                <w:rFonts w:ascii="Segoe UI" w:hAnsi="Segoe UI" w:cs="Segoe UI"/>
              </w:rPr>
              <w:t>,</w:t>
            </w:r>
            <w:r w:rsidR="00977877" w:rsidRPr="008527C1">
              <w:rPr>
                <w:rFonts w:ascii="Segoe UI" w:hAnsi="Segoe UI" w:cs="Segoe UI"/>
              </w:rPr>
              <w:t xml:space="preserve"> and distribution system are secure and in good condition so contaminants cannot enter the system. Complete all needed repairs.</w:t>
            </w:r>
          </w:p>
        </w:tc>
        <w:tc>
          <w:tcPr>
            <w:tcW w:w="1513" w:type="dxa"/>
            <w:vAlign w:val="center"/>
          </w:tcPr>
          <w:p w14:paraId="05C4C5C7" w14:textId="77777777" w:rsidR="00132690" w:rsidRPr="008527C1" w:rsidRDefault="00132690" w:rsidP="00132690">
            <w:pPr>
              <w:rPr>
                <w:rFonts w:ascii="Segoe UI" w:hAnsi="Segoe UI" w:cs="Segoe UI"/>
              </w:rPr>
            </w:pPr>
            <w:r w:rsidRPr="008527C1">
              <w:rPr>
                <w:rFonts w:ascii="Segoe UI" w:hAnsi="Segoe UI" w:cs="Segoe U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27C1">
              <w:rPr>
                <w:rFonts w:ascii="Segoe UI" w:hAnsi="Segoe UI" w:cs="Segoe UI"/>
              </w:rPr>
              <w:instrText xml:space="preserve"> FORMTEXT </w:instrText>
            </w:r>
            <w:r w:rsidRPr="008527C1">
              <w:rPr>
                <w:rFonts w:ascii="Segoe UI" w:hAnsi="Segoe UI" w:cs="Segoe UI"/>
              </w:rPr>
            </w:r>
            <w:r w:rsidRPr="008527C1">
              <w:rPr>
                <w:rFonts w:ascii="Segoe UI" w:hAnsi="Segoe UI" w:cs="Segoe UI"/>
              </w:rPr>
              <w:fldChar w:fldCharType="separate"/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319" w:type="dxa"/>
          </w:tcPr>
          <w:p w14:paraId="68E41BB6" w14:textId="77777777" w:rsidR="00132690" w:rsidRPr="008527C1" w:rsidRDefault="00132690">
            <w:pPr>
              <w:rPr>
                <w:rFonts w:ascii="Segoe UI" w:hAnsi="Segoe UI" w:cs="Segoe UI"/>
              </w:rPr>
            </w:pPr>
            <w:r w:rsidRPr="008527C1">
              <w:rPr>
                <w:rFonts w:ascii="Segoe UI" w:hAnsi="Segoe UI" w:cs="Segoe U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27C1">
              <w:rPr>
                <w:rFonts w:ascii="Segoe UI" w:hAnsi="Segoe UI" w:cs="Segoe UI"/>
              </w:rPr>
              <w:instrText xml:space="preserve"> FORMTEXT </w:instrText>
            </w:r>
            <w:r w:rsidRPr="008527C1">
              <w:rPr>
                <w:rFonts w:ascii="Segoe UI" w:hAnsi="Segoe UI" w:cs="Segoe UI"/>
              </w:rPr>
            </w:r>
            <w:r w:rsidRPr="008527C1">
              <w:rPr>
                <w:rFonts w:ascii="Segoe UI" w:hAnsi="Segoe UI" w:cs="Segoe UI"/>
              </w:rPr>
              <w:fldChar w:fldCharType="separate"/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</w:rPr>
              <w:fldChar w:fldCharType="end"/>
            </w:r>
          </w:p>
        </w:tc>
      </w:tr>
      <w:tr w:rsidR="0095435B" w:rsidRPr="008527C1" w14:paraId="484EBBA0" w14:textId="77777777" w:rsidTr="00163764">
        <w:trPr>
          <w:trHeight w:hRule="exact" w:val="919"/>
          <w:tblHeader/>
          <w:jc w:val="center"/>
        </w:trPr>
        <w:tc>
          <w:tcPr>
            <w:tcW w:w="2088" w:type="dxa"/>
            <w:vAlign w:val="center"/>
          </w:tcPr>
          <w:p w14:paraId="59DC2B55" w14:textId="77777777" w:rsidR="0095435B" w:rsidRPr="008527C1" w:rsidDel="0095435B" w:rsidRDefault="0095435B">
            <w:pPr>
              <w:rPr>
                <w:rFonts w:ascii="Segoe UI" w:hAnsi="Segoe UI" w:cs="Segoe UI"/>
                <w:b/>
              </w:rPr>
            </w:pPr>
            <w:r w:rsidRPr="008527C1">
              <w:rPr>
                <w:rFonts w:ascii="Segoe UI" w:hAnsi="Segoe UI" w:cs="Segoe UI"/>
                <w:b/>
              </w:rPr>
              <w:t>Activate the Source and Treatment</w:t>
            </w:r>
          </w:p>
        </w:tc>
        <w:tc>
          <w:tcPr>
            <w:tcW w:w="7281" w:type="dxa"/>
            <w:vAlign w:val="center"/>
          </w:tcPr>
          <w:p w14:paraId="6E7742D4" w14:textId="77777777" w:rsidR="0095435B" w:rsidRPr="008527C1" w:rsidRDefault="0095435B">
            <w:pPr>
              <w:rPr>
                <w:rFonts w:ascii="Segoe UI" w:hAnsi="Segoe UI" w:cs="Segoe UI"/>
              </w:rPr>
            </w:pPr>
            <w:r w:rsidRPr="008527C1">
              <w:rPr>
                <w:rFonts w:ascii="Segoe UI" w:hAnsi="Segoe UI" w:cs="Segoe UI"/>
              </w:rPr>
              <w:t>Turn on the power to your pump and treatment equipment. R</w:t>
            </w:r>
            <w:r w:rsidR="008E10A6" w:rsidRPr="008527C1">
              <w:rPr>
                <w:rFonts w:ascii="Segoe UI" w:hAnsi="Segoe UI" w:cs="Segoe UI"/>
              </w:rPr>
              <w:t>ead and record the source meter</w:t>
            </w:r>
            <w:r w:rsidRPr="008527C1">
              <w:rPr>
                <w:rFonts w:ascii="Segoe UI" w:hAnsi="Segoe UI" w:cs="Segoe UI"/>
              </w:rPr>
              <w:t>. If you don’t have a source meter, arrange to have one installed as soon as possible.</w:t>
            </w:r>
          </w:p>
        </w:tc>
        <w:tc>
          <w:tcPr>
            <w:tcW w:w="1513" w:type="dxa"/>
            <w:vAlign w:val="center"/>
          </w:tcPr>
          <w:p w14:paraId="704BAEE2" w14:textId="77777777" w:rsidR="0095435B" w:rsidRPr="008527C1" w:rsidRDefault="0095435B" w:rsidP="00132690">
            <w:pPr>
              <w:rPr>
                <w:rFonts w:ascii="Segoe UI" w:hAnsi="Segoe UI" w:cs="Segoe UI"/>
              </w:rPr>
            </w:pPr>
            <w:r w:rsidRPr="008527C1">
              <w:rPr>
                <w:rFonts w:ascii="Segoe UI" w:hAnsi="Segoe UI" w:cs="Segoe U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27C1">
              <w:rPr>
                <w:rFonts w:ascii="Segoe UI" w:hAnsi="Segoe UI" w:cs="Segoe UI"/>
              </w:rPr>
              <w:instrText xml:space="preserve"> FORMTEXT </w:instrText>
            </w:r>
            <w:r w:rsidRPr="008527C1">
              <w:rPr>
                <w:rFonts w:ascii="Segoe UI" w:hAnsi="Segoe UI" w:cs="Segoe UI"/>
              </w:rPr>
            </w:r>
            <w:r w:rsidRPr="008527C1">
              <w:rPr>
                <w:rFonts w:ascii="Segoe UI" w:hAnsi="Segoe UI" w:cs="Segoe UI"/>
              </w:rPr>
              <w:fldChar w:fldCharType="separate"/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319" w:type="dxa"/>
          </w:tcPr>
          <w:p w14:paraId="2280F549" w14:textId="77777777" w:rsidR="0095435B" w:rsidRPr="008527C1" w:rsidRDefault="0095435B">
            <w:pPr>
              <w:rPr>
                <w:rFonts w:ascii="Segoe UI" w:hAnsi="Segoe UI" w:cs="Segoe UI"/>
              </w:rPr>
            </w:pPr>
            <w:r w:rsidRPr="008527C1">
              <w:rPr>
                <w:rFonts w:ascii="Segoe UI" w:hAnsi="Segoe UI" w:cs="Segoe U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27C1">
              <w:rPr>
                <w:rFonts w:ascii="Segoe UI" w:hAnsi="Segoe UI" w:cs="Segoe UI"/>
              </w:rPr>
              <w:instrText xml:space="preserve"> FORMTEXT </w:instrText>
            </w:r>
            <w:r w:rsidRPr="008527C1">
              <w:rPr>
                <w:rFonts w:ascii="Segoe UI" w:hAnsi="Segoe UI" w:cs="Segoe UI"/>
              </w:rPr>
            </w:r>
            <w:r w:rsidRPr="008527C1">
              <w:rPr>
                <w:rFonts w:ascii="Segoe UI" w:hAnsi="Segoe UI" w:cs="Segoe UI"/>
              </w:rPr>
              <w:fldChar w:fldCharType="separate"/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</w:rPr>
              <w:fldChar w:fldCharType="end"/>
            </w:r>
          </w:p>
        </w:tc>
      </w:tr>
      <w:tr w:rsidR="000303A4" w:rsidRPr="008527C1" w14:paraId="5C4AE6D3" w14:textId="77777777" w:rsidTr="00163764">
        <w:trPr>
          <w:trHeight w:hRule="exact" w:val="730"/>
          <w:tblHeader/>
          <w:jc w:val="center"/>
        </w:trPr>
        <w:tc>
          <w:tcPr>
            <w:tcW w:w="2088" w:type="dxa"/>
            <w:vAlign w:val="center"/>
          </w:tcPr>
          <w:p w14:paraId="0F80B541" w14:textId="77777777" w:rsidR="000303A4" w:rsidRPr="008527C1" w:rsidRDefault="0095435B">
            <w:pPr>
              <w:rPr>
                <w:rFonts w:ascii="Segoe UI" w:hAnsi="Segoe UI" w:cs="Segoe UI"/>
                <w:b/>
              </w:rPr>
            </w:pPr>
            <w:r w:rsidRPr="008527C1">
              <w:rPr>
                <w:rFonts w:ascii="Segoe UI" w:hAnsi="Segoe UI" w:cs="Segoe UI"/>
                <w:b/>
              </w:rPr>
              <w:t>Operate the Water System</w:t>
            </w:r>
          </w:p>
        </w:tc>
        <w:tc>
          <w:tcPr>
            <w:tcW w:w="7281" w:type="dxa"/>
            <w:vAlign w:val="center"/>
          </w:tcPr>
          <w:p w14:paraId="57B64711" w14:textId="77777777" w:rsidR="000303A4" w:rsidRPr="008527C1" w:rsidRDefault="000303A4">
            <w:pPr>
              <w:rPr>
                <w:rFonts w:ascii="Segoe UI" w:hAnsi="Segoe UI" w:cs="Segoe UI"/>
              </w:rPr>
            </w:pPr>
            <w:r w:rsidRPr="008527C1">
              <w:rPr>
                <w:rFonts w:ascii="Segoe UI" w:hAnsi="Segoe UI" w:cs="Segoe UI"/>
              </w:rPr>
              <w:t xml:space="preserve">If people are present during startup, </w:t>
            </w:r>
            <w:r w:rsidR="00DE17BD" w:rsidRPr="008527C1">
              <w:rPr>
                <w:rFonts w:ascii="Segoe UI" w:hAnsi="Segoe UI" w:cs="Segoe UI"/>
              </w:rPr>
              <w:t>let them know startup is occurring, and limit access to water taps or label</w:t>
            </w:r>
            <w:r w:rsidRPr="008527C1">
              <w:rPr>
                <w:rFonts w:ascii="Segoe UI" w:hAnsi="Segoe UI" w:cs="Segoe UI"/>
              </w:rPr>
              <w:t xml:space="preserve"> </w:t>
            </w:r>
            <w:r w:rsidR="00DE17BD" w:rsidRPr="008527C1">
              <w:rPr>
                <w:rFonts w:ascii="Segoe UI" w:hAnsi="Segoe UI" w:cs="Segoe UI"/>
              </w:rPr>
              <w:t xml:space="preserve">the taps </w:t>
            </w:r>
            <w:r w:rsidRPr="008527C1">
              <w:rPr>
                <w:rFonts w:ascii="Segoe UI" w:hAnsi="Segoe UI" w:cs="Segoe UI"/>
              </w:rPr>
              <w:t xml:space="preserve">as non-potable. </w:t>
            </w:r>
          </w:p>
        </w:tc>
        <w:tc>
          <w:tcPr>
            <w:tcW w:w="1513" w:type="dxa"/>
            <w:vAlign w:val="center"/>
          </w:tcPr>
          <w:p w14:paraId="06D149D2" w14:textId="77777777" w:rsidR="000303A4" w:rsidRPr="008527C1" w:rsidRDefault="00DE17BD" w:rsidP="00132690">
            <w:pPr>
              <w:rPr>
                <w:rFonts w:ascii="Segoe UI" w:hAnsi="Segoe UI" w:cs="Segoe UI"/>
              </w:rPr>
            </w:pPr>
            <w:r w:rsidRPr="008527C1">
              <w:rPr>
                <w:rFonts w:ascii="Segoe UI" w:hAnsi="Segoe UI" w:cs="Segoe U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27C1">
              <w:rPr>
                <w:rFonts w:ascii="Segoe UI" w:hAnsi="Segoe UI" w:cs="Segoe UI"/>
              </w:rPr>
              <w:instrText xml:space="preserve"> FORMTEXT </w:instrText>
            </w:r>
            <w:r w:rsidRPr="008527C1">
              <w:rPr>
                <w:rFonts w:ascii="Segoe UI" w:hAnsi="Segoe UI" w:cs="Segoe UI"/>
              </w:rPr>
            </w:r>
            <w:r w:rsidRPr="008527C1">
              <w:rPr>
                <w:rFonts w:ascii="Segoe UI" w:hAnsi="Segoe UI" w:cs="Segoe UI"/>
              </w:rPr>
              <w:fldChar w:fldCharType="separate"/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319" w:type="dxa"/>
          </w:tcPr>
          <w:p w14:paraId="2609AD52" w14:textId="77777777" w:rsidR="000303A4" w:rsidRPr="008527C1" w:rsidRDefault="00DE17BD">
            <w:pPr>
              <w:rPr>
                <w:rFonts w:ascii="Segoe UI" w:hAnsi="Segoe UI" w:cs="Segoe UI"/>
              </w:rPr>
            </w:pPr>
            <w:r w:rsidRPr="008527C1">
              <w:rPr>
                <w:rFonts w:ascii="Segoe UI" w:hAnsi="Segoe UI" w:cs="Segoe U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27C1">
              <w:rPr>
                <w:rFonts w:ascii="Segoe UI" w:hAnsi="Segoe UI" w:cs="Segoe UI"/>
              </w:rPr>
              <w:instrText xml:space="preserve"> FORMTEXT </w:instrText>
            </w:r>
            <w:r w:rsidRPr="008527C1">
              <w:rPr>
                <w:rFonts w:ascii="Segoe UI" w:hAnsi="Segoe UI" w:cs="Segoe UI"/>
              </w:rPr>
            </w:r>
            <w:r w:rsidRPr="008527C1">
              <w:rPr>
                <w:rFonts w:ascii="Segoe UI" w:hAnsi="Segoe UI" w:cs="Segoe UI"/>
              </w:rPr>
              <w:fldChar w:fldCharType="separate"/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</w:rPr>
              <w:fldChar w:fldCharType="end"/>
            </w:r>
          </w:p>
        </w:tc>
      </w:tr>
      <w:tr w:rsidR="00132690" w:rsidRPr="008527C1" w14:paraId="2A80E427" w14:textId="77777777" w:rsidTr="00163764">
        <w:trPr>
          <w:trHeight w:hRule="exact" w:val="658"/>
          <w:tblHeader/>
          <w:jc w:val="center"/>
        </w:trPr>
        <w:tc>
          <w:tcPr>
            <w:tcW w:w="2088" w:type="dxa"/>
            <w:vAlign w:val="center"/>
          </w:tcPr>
          <w:p w14:paraId="408603CB" w14:textId="77777777" w:rsidR="00132690" w:rsidRPr="008527C1" w:rsidRDefault="00132690" w:rsidP="00E11F2C">
            <w:pPr>
              <w:rPr>
                <w:rFonts w:ascii="Segoe UI" w:hAnsi="Segoe UI" w:cs="Segoe UI"/>
                <w:b/>
              </w:rPr>
            </w:pPr>
            <w:r w:rsidRPr="008527C1">
              <w:rPr>
                <w:rFonts w:ascii="Segoe UI" w:hAnsi="Segoe UI" w:cs="Segoe UI"/>
                <w:b/>
              </w:rPr>
              <w:t xml:space="preserve">Disinfect and Flush </w:t>
            </w:r>
          </w:p>
        </w:tc>
        <w:tc>
          <w:tcPr>
            <w:tcW w:w="7281" w:type="dxa"/>
            <w:vAlign w:val="center"/>
          </w:tcPr>
          <w:p w14:paraId="704C6619" w14:textId="4B64EDE3" w:rsidR="00132690" w:rsidRPr="008527C1" w:rsidRDefault="000303A4" w:rsidP="00163764">
            <w:pPr>
              <w:rPr>
                <w:rFonts w:ascii="Segoe UI" w:hAnsi="Segoe UI" w:cs="Segoe UI"/>
              </w:rPr>
            </w:pPr>
            <w:r w:rsidRPr="008527C1">
              <w:rPr>
                <w:rFonts w:ascii="Segoe UI" w:hAnsi="Segoe UI" w:cs="Segoe UI"/>
              </w:rPr>
              <w:t xml:space="preserve">Disinfect and flush </w:t>
            </w:r>
            <w:r w:rsidR="0095435B" w:rsidRPr="008527C1">
              <w:rPr>
                <w:rFonts w:ascii="Segoe UI" w:hAnsi="Segoe UI" w:cs="Segoe UI"/>
              </w:rPr>
              <w:t>all sources, pressure tanks, storage tanks, and distribution lines</w:t>
            </w:r>
            <w:r w:rsidR="00DE17BD" w:rsidRPr="008527C1">
              <w:rPr>
                <w:rFonts w:ascii="Segoe UI" w:hAnsi="Segoe UI" w:cs="Segoe UI"/>
              </w:rPr>
              <w:t>.</w:t>
            </w:r>
            <w:r w:rsidRPr="008527C1">
              <w:rPr>
                <w:rFonts w:ascii="Segoe UI" w:hAnsi="Segoe UI" w:cs="Segoe UI"/>
              </w:rPr>
              <w:t xml:space="preserve"> See</w:t>
            </w:r>
            <w:r w:rsidR="00132690" w:rsidRPr="008527C1">
              <w:rPr>
                <w:rFonts w:ascii="Segoe UI" w:hAnsi="Segoe UI" w:cs="Segoe UI"/>
              </w:rPr>
              <w:t xml:space="preserve"> </w:t>
            </w:r>
            <w:hyperlink r:id="rId11" w:tgtFrame="_blank" w:history="1">
              <w:r w:rsidR="00163764">
                <w:rPr>
                  <w:rStyle w:val="Hyperlink"/>
                  <w:rFonts w:ascii="Segoe UI" w:hAnsi="Segoe UI" w:cs="Segoe UI"/>
                  <w:i/>
                </w:rPr>
                <w:t>Emergency Disinfection of Small Systems DOH 331-242</w:t>
              </w:r>
            </w:hyperlink>
            <w:r w:rsidR="00132690" w:rsidRPr="008527C1">
              <w:rPr>
                <w:rFonts w:ascii="Segoe UI" w:hAnsi="Segoe UI" w:cs="Segoe UI"/>
              </w:rPr>
              <w:t>.</w:t>
            </w:r>
          </w:p>
        </w:tc>
        <w:tc>
          <w:tcPr>
            <w:tcW w:w="1513" w:type="dxa"/>
            <w:vAlign w:val="center"/>
          </w:tcPr>
          <w:p w14:paraId="3DF5C7BD" w14:textId="77777777" w:rsidR="00132690" w:rsidRPr="008527C1" w:rsidRDefault="00132690" w:rsidP="00132690">
            <w:pPr>
              <w:rPr>
                <w:rFonts w:ascii="Segoe UI" w:hAnsi="Segoe UI" w:cs="Segoe UI"/>
              </w:rPr>
            </w:pPr>
            <w:r w:rsidRPr="008527C1">
              <w:rPr>
                <w:rFonts w:ascii="Segoe UI" w:hAnsi="Segoe UI" w:cs="Segoe U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27C1">
              <w:rPr>
                <w:rFonts w:ascii="Segoe UI" w:hAnsi="Segoe UI" w:cs="Segoe UI"/>
              </w:rPr>
              <w:instrText xml:space="preserve"> FORMTEXT </w:instrText>
            </w:r>
            <w:r w:rsidRPr="008527C1">
              <w:rPr>
                <w:rFonts w:ascii="Segoe UI" w:hAnsi="Segoe UI" w:cs="Segoe UI"/>
              </w:rPr>
            </w:r>
            <w:r w:rsidRPr="008527C1">
              <w:rPr>
                <w:rFonts w:ascii="Segoe UI" w:hAnsi="Segoe UI" w:cs="Segoe UI"/>
              </w:rPr>
              <w:fldChar w:fldCharType="separate"/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319" w:type="dxa"/>
          </w:tcPr>
          <w:p w14:paraId="18FC84D7" w14:textId="77777777" w:rsidR="00132690" w:rsidRPr="008527C1" w:rsidRDefault="00132690">
            <w:pPr>
              <w:rPr>
                <w:rFonts w:ascii="Segoe UI" w:hAnsi="Segoe UI" w:cs="Segoe UI"/>
              </w:rPr>
            </w:pPr>
            <w:r w:rsidRPr="008527C1">
              <w:rPr>
                <w:rFonts w:ascii="Segoe UI" w:hAnsi="Segoe UI" w:cs="Segoe U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27C1">
              <w:rPr>
                <w:rFonts w:ascii="Segoe UI" w:hAnsi="Segoe UI" w:cs="Segoe UI"/>
              </w:rPr>
              <w:instrText xml:space="preserve"> FORMTEXT </w:instrText>
            </w:r>
            <w:r w:rsidRPr="008527C1">
              <w:rPr>
                <w:rFonts w:ascii="Segoe UI" w:hAnsi="Segoe UI" w:cs="Segoe UI"/>
              </w:rPr>
            </w:r>
            <w:r w:rsidRPr="008527C1">
              <w:rPr>
                <w:rFonts w:ascii="Segoe UI" w:hAnsi="Segoe UI" w:cs="Segoe UI"/>
              </w:rPr>
              <w:fldChar w:fldCharType="separate"/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</w:rPr>
              <w:fldChar w:fldCharType="end"/>
            </w:r>
          </w:p>
        </w:tc>
      </w:tr>
      <w:tr w:rsidR="00132690" w:rsidRPr="008527C1" w14:paraId="406CB74B" w14:textId="77777777" w:rsidTr="00163764">
        <w:trPr>
          <w:trHeight w:hRule="exact" w:val="559"/>
          <w:tblHeader/>
          <w:jc w:val="center"/>
        </w:trPr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14:paraId="2DBD80EA" w14:textId="77777777" w:rsidR="00132690" w:rsidRPr="008527C1" w:rsidRDefault="00132690">
            <w:pPr>
              <w:rPr>
                <w:rFonts w:ascii="Segoe UI" w:hAnsi="Segoe UI" w:cs="Segoe UI"/>
                <w:b/>
              </w:rPr>
            </w:pPr>
            <w:r w:rsidRPr="008527C1">
              <w:rPr>
                <w:rFonts w:ascii="Segoe UI" w:hAnsi="Segoe UI" w:cs="Segoe UI"/>
                <w:b/>
              </w:rPr>
              <w:t>Collect Samples</w:t>
            </w:r>
          </w:p>
        </w:tc>
        <w:tc>
          <w:tcPr>
            <w:tcW w:w="7281" w:type="dxa"/>
            <w:tcBorders>
              <w:bottom w:val="single" w:sz="4" w:space="0" w:color="auto"/>
            </w:tcBorders>
            <w:vAlign w:val="center"/>
          </w:tcPr>
          <w:p w14:paraId="5A075531" w14:textId="77777777" w:rsidR="00132690" w:rsidRPr="008527C1" w:rsidRDefault="00132690">
            <w:pPr>
              <w:rPr>
                <w:rFonts w:ascii="Segoe UI" w:hAnsi="Segoe UI" w:cs="Segoe UI"/>
              </w:rPr>
            </w:pPr>
            <w:r w:rsidRPr="008527C1">
              <w:rPr>
                <w:rFonts w:ascii="Segoe UI" w:hAnsi="Segoe UI" w:cs="Segoe UI"/>
              </w:rPr>
              <w:t xml:space="preserve">Collect coliform and nitrate samples. </w:t>
            </w:r>
          </w:p>
          <w:p w14:paraId="665C1DE1" w14:textId="77777777" w:rsidR="00132690" w:rsidRPr="008527C1" w:rsidRDefault="00132690" w:rsidP="000303A4">
            <w:pPr>
              <w:rPr>
                <w:rFonts w:ascii="Segoe UI" w:hAnsi="Segoe UI" w:cs="Segoe UI"/>
              </w:rPr>
            </w:pPr>
            <w:r w:rsidRPr="008527C1">
              <w:rPr>
                <w:rFonts w:ascii="Segoe UI" w:hAnsi="Segoe UI" w:cs="Segoe UI"/>
              </w:rPr>
              <w:t xml:space="preserve">If </w:t>
            </w:r>
            <w:r w:rsidR="000303A4" w:rsidRPr="008527C1">
              <w:rPr>
                <w:rFonts w:ascii="Segoe UI" w:hAnsi="Segoe UI" w:cs="Segoe UI"/>
              </w:rPr>
              <w:t xml:space="preserve">you </w:t>
            </w:r>
            <w:r w:rsidR="00784EA2" w:rsidRPr="008527C1">
              <w:rPr>
                <w:rFonts w:ascii="Segoe UI" w:hAnsi="Segoe UI" w:cs="Segoe UI"/>
              </w:rPr>
              <w:t xml:space="preserve">routinely </w:t>
            </w:r>
            <w:r w:rsidRPr="008527C1">
              <w:rPr>
                <w:rFonts w:ascii="Segoe UI" w:hAnsi="Segoe UI" w:cs="Segoe UI"/>
              </w:rPr>
              <w:t xml:space="preserve">disinfect, </w:t>
            </w:r>
            <w:r w:rsidR="000303A4" w:rsidRPr="008527C1">
              <w:rPr>
                <w:rFonts w:ascii="Segoe UI" w:hAnsi="Segoe UI" w:cs="Segoe UI"/>
              </w:rPr>
              <w:t>write the</w:t>
            </w:r>
            <w:r w:rsidRPr="008527C1">
              <w:rPr>
                <w:rFonts w:ascii="Segoe UI" w:hAnsi="Segoe UI" w:cs="Segoe UI"/>
              </w:rPr>
              <w:t xml:space="preserve"> free chlorine residual on the coliform slip.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76F31BD9" w14:textId="77777777" w:rsidR="00132690" w:rsidRPr="008527C1" w:rsidRDefault="00132690" w:rsidP="00132690">
            <w:pPr>
              <w:rPr>
                <w:rFonts w:ascii="Segoe UI" w:hAnsi="Segoe UI" w:cs="Segoe UI"/>
              </w:rPr>
            </w:pPr>
            <w:r w:rsidRPr="008527C1">
              <w:rPr>
                <w:rFonts w:ascii="Segoe UI" w:hAnsi="Segoe UI" w:cs="Segoe U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27C1">
              <w:rPr>
                <w:rFonts w:ascii="Segoe UI" w:hAnsi="Segoe UI" w:cs="Segoe UI"/>
              </w:rPr>
              <w:instrText xml:space="preserve"> FORMTEXT </w:instrText>
            </w:r>
            <w:r w:rsidRPr="008527C1">
              <w:rPr>
                <w:rFonts w:ascii="Segoe UI" w:hAnsi="Segoe UI" w:cs="Segoe UI"/>
              </w:rPr>
            </w:r>
            <w:r w:rsidRPr="008527C1">
              <w:rPr>
                <w:rFonts w:ascii="Segoe UI" w:hAnsi="Segoe UI" w:cs="Segoe UI"/>
              </w:rPr>
              <w:fldChar w:fldCharType="separate"/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14:paraId="67804F3D" w14:textId="77777777" w:rsidR="00132690" w:rsidRPr="008527C1" w:rsidRDefault="00132690">
            <w:pPr>
              <w:rPr>
                <w:rFonts w:ascii="Segoe UI" w:hAnsi="Segoe UI" w:cs="Segoe UI"/>
              </w:rPr>
            </w:pPr>
            <w:r w:rsidRPr="008527C1">
              <w:rPr>
                <w:rFonts w:ascii="Segoe UI" w:hAnsi="Segoe UI" w:cs="Segoe U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27C1">
              <w:rPr>
                <w:rFonts w:ascii="Segoe UI" w:hAnsi="Segoe UI" w:cs="Segoe UI"/>
              </w:rPr>
              <w:instrText xml:space="preserve"> FORMTEXT </w:instrText>
            </w:r>
            <w:r w:rsidRPr="008527C1">
              <w:rPr>
                <w:rFonts w:ascii="Segoe UI" w:hAnsi="Segoe UI" w:cs="Segoe UI"/>
              </w:rPr>
            </w:r>
            <w:r w:rsidRPr="008527C1">
              <w:rPr>
                <w:rFonts w:ascii="Segoe UI" w:hAnsi="Segoe UI" w:cs="Segoe UI"/>
              </w:rPr>
              <w:fldChar w:fldCharType="separate"/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  <w:noProof/>
              </w:rPr>
              <w:t> </w:t>
            </w:r>
            <w:r w:rsidRPr="008527C1">
              <w:rPr>
                <w:rFonts w:ascii="Segoe UI" w:hAnsi="Segoe UI" w:cs="Segoe UI"/>
              </w:rPr>
              <w:fldChar w:fldCharType="end"/>
            </w:r>
          </w:p>
        </w:tc>
      </w:tr>
    </w:tbl>
    <w:p w14:paraId="67F344B0" w14:textId="77777777" w:rsidR="00A02F87" w:rsidRPr="008527C1" w:rsidRDefault="00A02F87" w:rsidP="00B817C0">
      <w:pPr>
        <w:spacing w:before="80" w:after="0" w:line="240" w:lineRule="auto"/>
        <w:ind w:right="86"/>
        <w:rPr>
          <w:rFonts w:ascii="Segoe UI" w:hAnsi="Segoe UI" w:cs="Segoe UI"/>
        </w:rPr>
      </w:pPr>
      <w:r w:rsidRPr="008527C1">
        <w:rPr>
          <w:rFonts w:ascii="Segoe UI" w:hAnsi="Segoe UI" w:cs="Segoe UI"/>
          <w:b/>
        </w:rPr>
        <w:t xml:space="preserve">I certify that this water system completed the items above before </w:t>
      </w:r>
      <w:r w:rsidR="00414ED2" w:rsidRPr="008527C1">
        <w:rPr>
          <w:rFonts w:ascii="Segoe UI" w:hAnsi="Segoe UI" w:cs="Segoe UI"/>
          <w:b/>
        </w:rPr>
        <w:t>ser</w:t>
      </w:r>
      <w:r w:rsidRPr="008527C1">
        <w:rPr>
          <w:rFonts w:ascii="Segoe UI" w:hAnsi="Segoe UI" w:cs="Segoe UI"/>
          <w:b/>
        </w:rPr>
        <w:t>ving water to the public. I have attached the preopening sample results.</w:t>
      </w:r>
    </w:p>
    <w:tbl>
      <w:tblPr>
        <w:tblStyle w:val="TableGrid"/>
        <w:tblW w:w="12617" w:type="dxa"/>
        <w:tblLook w:val="04A0" w:firstRow="1" w:lastRow="0" w:firstColumn="1" w:lastColumn="0" w:noHBand="0" w:noVBand="1"/>
      </w:tblPr>
      <w:tblGrid>
        <w:gridCol w:w="4500"/>
        <w:gridCol w:w="540"/>
        <w:gridCol w:w="2088"/>
        <w:gridCol w:w="406"/>
        <w:gridCol w:w="1574"/>
        <w:gridCol w:w="450"/>
        <w:gridCol w:w="3059"/>
      </w:tblGrid>
      <w:tr w:rsidR="007E467A" w:rsidRPr="008527C1" w14:paraId="327A5B43" w14:textId="77777777" w:rsidTr="00712C18"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F01A1" w14:textId="77777777" w:rsidR="007E467A" w:rsidRPr="008527C1" w:rsidRDefault="007E467A" w:rsidP="000303A4">
            <w:pPr>
              <w:pStyle w:val="BodyText"/>
              <w:rPr>
                <w:rFonts w:ascii="Segoe UI" w:hAnsi="Segoe UI" w:cs="Segoe UI"/>
                <w:sz w:val="22"/>
                <w:szCs w:val="22"/>
              </w:rPr>
            </w:pPr>
            <w:r w:rsidRPr="008527C1">
              <w:rPr>
                <w:rFonts w:ascii="Segoe UI" w:hAnsi="Segoe UI"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bookmarkStart w:id="1" w:name="Text1"/>
            <w:r w:rsidRPr="008527C1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8527C1">
              <w:rPr>
                <w:rFonts w:ascii="Segoe UI" w:hAnsi="Segoe UI" w:cs="Segoe UI"/>
                <w:szCs w:val="22"/>
              </w:rPr>
            </w:r>
            <w:r w:rsidRPr="008527C1">
              <w:rPr>
                <w:rFonts w:ascii="Segoe UI" w:hAnsi="Segoe UI" w:cs="Segoe UI"/>
                <w:szCs w:val="22"/>
              </w:rPr>
              <w:fldChar w:fldCharType="separate"/>
            </w:r>
            <w:r w:rsidRPr="008527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8527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8527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8527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8527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8527C1">
              <w:rPr>
                <w:rFonts w:ascii="Segoe UI" w:hAnsi="Segoe UI" w:cs="Segoe UI"/>
                <w:szCs w:val="22"/>
              </w:rPr>
              <w:fldChar w:fldCharType="end"/>
            </w:r>
            <w:bookmarkEnd w:id="1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10E7AB2" w14:textId="77777777" w:rsidR="007E467A" w:rsidRPr="008527C1" w:rsidRDefault="007E467A" w:rsidP="000303A4">
            <w:pPr>
              <w:pStyle w:val="BodyTex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5C638" w14:textId="77777777" w:rsidR="007E467A" w:rsidRPr="008527C1" w:rsidRDefault="007E467A" w:rsidP="000303A4">
            <w:pPr>
              <w:pStyle w:val="BodyText"/>
              <w:rPr>
                <w:rFonts w:ascii="Segoe UI" w:hAnsi="Segoe UI" w:cs="Segoe UI"/>
                <w:sz w:val="22"/>
                <w:szCs w:val="22"/>
              </w:rPr>
            </w:pPr>
            <w:r w:rsidRPr="008527C1">
              <w:rPr>
                <w:rFonts w:ascii="Segoe UI" w:hAnsi="Segoe UI" w:cs="Segoe UI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2" w:name="Text3"/>
            <w:r w:rsidRPr="008527C1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8527C1">
              <w:rPr>
                <w:rFonts w:ascii="Segoe UI" w:hAnsi="Segoe UI" w:cs="Segoe UI"/>
                <w:szCs w:val="22"/>
              </w:rPr>
            </w:r>
            <w:r w:rsidRPr="008527C1">
              <w:rPr>
                <w:rFonts w:ascii="Segoe UI" w:hAnsi="Segoe UI" w:cs="Segoe UI"/>
                <w:szCs w:val="22"/>
              </w:rPr>
              <w:fldChar w:fldCharType="separate"/>
            </w:r>
            <w:r w:rsidRPr="008527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8527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8527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8527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8527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8527C1">
              <w:rPr>
                <w:rFonts w:ascii="Segoe UI" w:hAnsi="Segoe UI" w:cs="Segoe UI"/>
                <w:szCs w:val="22"/>
              </w:rPr>
              <w:fldChar w:fldCharType="end"/>
            </w:r>
            <w:bookmarkEnd w:id="2"/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E123E18" w14:textId="77777777" w:rsidR="007E467A" w:rsidRPr="008527C1" w:rsidRDefault="007E467A" w:rsidP="000303A4">
            <w:pPr>
              <w:pStyle w:val="BodyTex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E4D9D6" w14:textId="77777777" w:rsidR="007E467A" w:rsidRPr="008527C1" w:rsidRDefault="00A13D76" w:rsidP="00A13D76">
            <w:pPr>
              <w:pStyle w:val="BodyText"/>
              <w:rPr>
                <w:rFonts w:ascii="Segoe UI" w:hAnsi="Segoe UI" w:cs="Segoe UI"/>
                <w:sz w:val="22"/>
                <w:szCs w:val="22"/>
              </w:rPr>
            </w:pPr>
            <w:r w:rsidRPr="008527C1">
              <w:rPr>
                <w:rFonts w:ascii="Segoe UI" w:hAnsi="Segoe UI" w:cs="Segoe UI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maxLength w:val="2"/>
                    <w:format w:val="M/d/yyyy"/>
                  </w:textInput>
                </w:ffData>
              </w:fldChar>
            </w:r>
            <w:bookmarkStart w:id="3" w:name="Text8"/>
            <w:r w:rsidRPr="008527C1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8527C1">
              <w:rPr>
                <w:rFonts w:ascii="Segoe UI" w:hAnsi="Segoe UI" w:cs="Segoe UI"/>
                <w:szCs w:val="22"/>
              </w:rPr>
            </w:r>
            <w:r w:rsidRPr="008527C1">
              <w:rPr>
                <w:rFonts w:ascii="Segoe UI" w:hAnsi="Segoe UI" w:cs="Segoe UI"/>
                <w:szCs w:val="22"/>
              </w:rPr>
              <w:fldChar w:fldCharType="separate"/>
            </w:r>
            <w:r w:rsidRPr="008527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8527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8527C1">
              <w:rPr>
                <w:rFonts w:ascii="Segoe UI" w:hAnsi="Segoe UI" w:cs="Segoe UI"/>
                <w:szCs w:val="22"/>
              </w:rPr>
              <w:fldChar w:fldCharType="end"/>
            </w:r>
            <w:bookmarkEnd w:id="3"/>
            <w:r w:rsidRPr="008527C1">
              <w:rPr>
                <w:rFonts w:ascii="Segoe UI" w:hAnsi="Segoe UI" w:cs="Segoe UI"/>
                <w:sz w:val="22"/>
                <w:szCs w:val="22"/>
              </w:rPr>
              <w:t>/</w:t>
            </w:r>
            <w:r w:rsidRPr="008527C1">
              <w:rPr>
                <w:rFonts w:ascii="Segoe UI" w:hAnsi="Segoe UI" w:cs="Segoe UI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maxLength w:val="2"/>
                    <w:format w:val="M/d/yyyy"/>
                  </w:textInput>
                </w:ffData>
              </w:fldChar>
            </w:r>
            <w:r w:rsidRPr="008527C1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8527C1">
              <w:rPr>
                <w:rFonts w:ascii="Segoe UI" w:hAnsi="Segoe UI" w:cs="Segoe UI"/>
                <w:szCs w:val="22"/>
              </w:rPr>
            </w:r>
            <w:r w:rsidRPr="008527C1">
              <w:rPr>
                <w:rFonts w:ascii="Segoe UI" w:hAnsi="Segoe UI" w:cs="Segoe UI"/>
                <w:szCs w:val="22"/>
              </w:rPr>
              <w:fldChar w:fldCharType="separate"/>
            </w:r>
            <w:r w:rsidRPr="008527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8527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8527C1">
              <w:rPr>
                <w:rFonts w:ascii="Segoe UI" w:hAnsi="Segoe UI" w:cs="Segoe UI"/>
                <w:szCs w:val="22"/>
              </w:rPr>
              <w:fldChar w:fldCharType="end"/>
            </w:r>
            <w:r w:rsidRPr="008527C1">
              <w:rPr>
                <w:rFonts w:ascii="Segoe UI" w:hAnsi="Segoe UI" w:cs="Segoe UI"/>
                <w:sz w:val="22"/>
                <w:szCs w:val="22"/>
              </w:rPr>
              <w:t>/</w:t>
            </w:r>
            <w:r w:rsidRPr="008527C1">
              <w:rPr>
                <w:rFonts w:ascii="Segoe UI" w:hAnsi="Segoe UI" w:cs="Segoe UI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maxLength w:val="4"/>
                    <w:format w:val="M/d/yyyy"/>
                  </w:textInput>
                </w:ffData>
              </w:fldChar>
            </w:r>
            <w:bookmarkStart w:id="4" w:name="Text9"/>
            <w:r w:rsidRPr="008527C1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8527C1">
              <w:rPr>
                <w:rFonts w:ascii="Segoe UI" w:hAnsi="Segoe UI" w:cs="Segoe UI"/>
                <w:szCs w:val="22"/>
              </w:rPr>
            </w:r>
            <w:r w:rsidRPr="008527C1">
              <w:rPr>
                <w:rFonts w:ascii="Segoe UI" w:hAnsi="Segoe UI" w:cs="Segoe UI"/>
                <w:szCs w:val="22"/>
              </w:rPr>
              <w:fldChar w:fldCharType="separate"/>
            </w:r>
            <w:r w:rsidRPr="008527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8527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8527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8527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8527C1">
              <w:rPr>
                <w:rFonts w:ascii="Segoe UI" w:hAnsi="Segoe UI" w:cs="Segoe UI"/>
                <w:szCs w:val="22"/>
              </w:rPr>
              <w:fldChar w:fldCharType="end"/>
            </w:r>
            <w:bookmarkEnd w:id="4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285CCA5" w14:textId="77777777" w:rsidR="007E467A" w:rsidRPr="008527C1" w:rsidRDefault="007E467A" w:rsidP="000303A4">
            <w:pPr>
              <w:pStyle w:val="BodyTex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08B0FA" w14:textId="77777777" w:rsidR="007E467A" w:rsidRPr="008527C1" w:rsidRDefault="007E467A" w:rsidP="000303A4">
            <w:pPr>
              <w:pStyle w:val="BodyText"/>
              <w:rPr>
                <w:rFonts w:ascii="Segoe UI" w:hAnsi="Segoe UI" w:cs="Segoe UI"/>
                <w:sz w:val="22"/>
                <w:szCs w:val="22"/>
              </w:rPr>
            </w:pPr>
            <w:r w:rsidRPr="008527C1">
              <w:rPr>
                <w:rFonts w:ascii="Segoe UI" w:hAnsi="Segoe UI" w:cs="Segoe UI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8527C1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8527C1">
              <w:rPr>
                <w:rFonts w:ascii="Segoe UI" w:hAnsi="Segoe UI" w:cs="Segoe UI"/>
                <w:szCs w:val="22"/>
              </w:rPr>
            </w:r>
            <w:r w:rsidRPr="008527C1">
              <w:rPr>
                <w:rFonts w:ascii="Segoe UI" w:hAnsi="Segoe UI" w:cs="Segoe UI"/>
                <w:szCs w:val="22"/>
              </w:rPr>
              <w:fldChar w:fldCharType="separate"/>
            </w:r>
            <w:r w:rsidRPr="008527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8527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8527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8527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8527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8527C1">
              <w:rPr>
                <w:rFonts w:ascii="Segoe UI" w:hAnsi="Segoe UI" w:cs="Segoe UI"/>
                <w:szCs w:val="22"/>
              </w:rPr>
              <w:fldChar w:fldCharType="end"/>
            </w:r>
            <w:bookmarkEnd w:id="5"/>
          </w:p>
        </w:tc>
      </w:tr>
      <w:tr w:rsidR="007E467A" w:rsidRPr="008527C1" w14:paraId="7C561AD3" w14:textId="77777777" w:rsidTr="00712C18">
        <w:trPr>
          <w:trHeight w:val="251"/>
        </w:trPr>
        <w:tc>
          <w:tcPr>
            <w:tcW w:w="4500" w:type="dxa"/>
            <w:tcBorders>
              <w:left w:val="nil"/>
              <w:bottom w:val="nil"/>
              <w:right w:val="nil"/>
            </w:tcBorders>
          </w:tcPr>
          <w:p w14:paraId="1B0BD729" w14:textId="77777777" w:rsidR="007E467A" w:rsidRPr="008527C1" w:rsidRDefault="007E467A" w:rsidP="000303A4">
            <w:pPr>
              <w:pStyle w:val="BodyText"/>
              <w:rPr>
                <w:rFonts w:ascii="Segoe UI" w:hAnsi="Segoe UI" w:cs="Segoe UI"/>
                <w:sz w:val="22"/>
                <w:szCs w:val="22"/>
              </w:rPr>
            </w:pPr>
            <w:r w:rsidRPr="008527C1">
              <w:rPr>
                <w:rFonts w:ascii="Segoe UI" w:hAnsi="Segoe UI" w:cs="Segoe UI"/>
                <w:sz w:val="22"/>
                <w:szCs w:val="22"/>
              </w:rPr>
              <w:t>Water System Name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049EDC0" w14:textId="77777777" w:rsidR="007E467A" w:rsidRPr="008527C1" w:rsidRDefault="007E467A" w:rsidP="000303A4">
            <w:pPr>
              <w:pStyle w:val="BodyTex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088" w:type="dxa"/>
            <w:tcBorders>
              <w:left w:val="nil"/>
              <w:bottom w:val="nil"/>
              <w:right w:val="nil"/>
            </w:tcBorders>
          </w:tcPr>
          <w:p w14:paraId="1F32BEE3" w14:textId="77777777" w:rsidR="007E467A" w:rsidRPr="008527C1" w:rsidRDefault="007E467A" w:rsidP="000303A4">
            <w:pPr>
              <w:pStyle w:val="BodyText"/>
              <w:rPr>
                <w:rFonts w:ascii="Segoe UI" w:hAnsi="Segoe UI" w:cs="Segoe UI"/>
                <w:sz w:val="22"/>
                <w:szCs w:val="22"/>
              </w:rPr>
            </w:pPr>
            <w:r w:rsidRPr="008527C1">
              <w:rPr>
                <w:rFonts w:ascii="Segoe UI" w:hAnsi="Segoe UI" w:cs="Segoe UI"/>
                <w:sz w:val="22"/>
                <w:szCs w:val="22"/>
              </w:rPr>
              <w:t>Water System ID#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8D1BFA9" w14:textId="77777777" w:rsidR="007E467A" w:rsidRPr="008527C1" w:rsidRDefault="007E467A" w:rsidP="000303A4">
            <w:pPr>
              <w:pStyle w:val="BodyTex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74" w:type="dxa"/>
            <w:tcBorders>
              <w:left w:val="nil"/>
              <w:bottom w:val="nil"/>
              <w:right w:val="nil"/>
            </w:tcBorders>
          </w:tcPr>
          <w:p w14:paraId="21B2B540" w14:textId="77777777" w:rsidR="007E467A" w:rsidRPr="008527C1" w:rsidRDefault="00A13D76" w:rsidP="000303A4">
            <w:pPr>
              <w:pStyle w:val="BodyText"/>
              <w:rPr>
                <w:rFonts w:ascii="Segoe UI" w:hAnsi="Segoe UI" w:cs="Segoe UI"/>
                <w:sz w:val="22"/>
                <w:szCs w:val="22"/>
              </w:rPr>
            </w:pPr>
            <w:r w:rsidRPr="008527C1">
              <w:rPr>
                <w:rFonts w:ascii="Segoe UI" w:hAnsi="Segoe UI" w:cs="Segoe UI"/>
                <w:sz w:val="22"/>
                <w:szCs w:val="22"/>
              </w:rPr>
              <w:t>Start-Up Date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FE01FA8" w14:textId="77777777" w:rsidR="007E467A" w:rsidRPr="008527C1" w:rsidRDefault="007E467A" w:rsidP="000303A4">
            <w:pPr>
              <w:pStyle w:val="BodyTex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2B4DD8" w14:textId="77777777" w:rsidR="007E467A" w:rsidRPr="008527C1" w:rsidRDefault="00A13D76" w:rsidP="007E467A">
            <w:pPr>
              <w:pStyle w:val="BodyText"/>
              <w:rPr>
                <w:rFonts w:ascii="Segoe UI" w:hAnsi="Segoe UI" w:cs="Segoe UI"/>
                <w:sz w:val="22"/>
                <w:szCs w:val="22"/>
              </w:rPr>
            </w:pPr>
            <w:r w:rsidRPr="008527C1">
              <w:rPr>
                <w:rFonts w:ascii="Segoe UI" w:hAnsi="Segoe UI" w:cs="Segoe UI"/>
                <w:sz w:val="22"/>
                <w:szCs w:val="22"/>
              </w:rPr>
              <w:t>County</w:t>
            </w:r>
          </w:p>
        </w:tc>
      </w:tr>
    </w:tbl>
    <w:p w14:paraId="0E501C2C" w14:textId="77777777" w:rsidR="00414ED2" w:rsidRPr="008527C1" w:rsidRDefault="00901702" w:rsidP="00901702">
      <w:pPr>
        <w:spacing w:after="0" w:line="240" w:lineRule="auto"/>
        <w:ind w:left="9360" w:firstLine="450"/>
        <w:rPr>
          <w:rFonts w:ascii="Segoe UI" w:hAnsi="Segoe UI" w:cs="Segoe UI"/>
        </w:rPr>
      </w:pPr>
      <w:r w:rsidRPr="008527C1">
        <w:rPr>
          <w:rFonts w:ascii="Segoe UI" w:hAnsi="Segoe UI" w:cs="Segoe UI"/>
          <w:b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17"/>
        <w:gridCol w:w="3456"/>
        <w:gridCol w:w="317"/>
        <w:gridCol w:w="2304"/>
      </w:tblGrid>
      <w:tr w:rsidR="001D1F3C" w:rsidRPr="008527C1" w14:paraId="0F277AC6" w14:textId="77777777" w:rsidTr="001D1F3C"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557FDA" w14:textId="77777777" w:rsidR="00414ED2" w:rsidRPr="008527C1" w:rsidRDefault="00414ED2" w:rsidP="00957418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1516AD0F" w14:textId="77777777" w:rsidR="00414ED2" w:rsidRPr="008527C1" w:rsidRDefault="00414ED2" w:rsidP="00957418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F9CA47" w14:textId="77777777" w:rsidR="00414ED2" w:rsidRPr="008527C1" w:rsidRDefault="00132690" w:rsidP="00957418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8527C1">
              <w:rPr>
                <w:rFonts w:ascii="Segoe UI" w:hAnsi="Segoe UI" w:cs="Segoe UI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" w:name="Text4"/>
            <w:r w:rsidRPr="008527C1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8527C1">
              <w:rPr>
                <w:rFonts w:ascii="Segoe UI" w:hAnsi="Segoe UI" w:cs="Segoe UI"/>
              </w:rPr>
            </w:r>
            <w:r w:rsidRPr="008527C1">
              <w:rPr>
                <w:rFonts w:ascii="Segoe UI" w:hAnsi="Segoe UI" w:cs="Segoe UI"/>
              </w:rPr>
              <w:fldChar w:fldCharType="separate"/>
            </w:r>
            <w:r w:rsidRPr="008527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8527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8527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8527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8527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8527C1">
              <w:rPr>
                <w:rFonts w:ascii="Segoe UI" w:hAnsi="Segoe UI" w:cs="Segoe UI"/>
              </w:rPr>
              <w:fldChar w:fldCharType="end"/>
            </w:r>
            <w:bookmarkEnd w:id="6"/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06D1D79E" w14:textId="77777777" w:rsidR="00414ED2" w:rsidRPr="008527C1" w:rsidRDefault="00414ED2" w:rsidP="00957418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49895D" w14:textId="77777777" w:rsidR="00414ED2" w:rsidRPr="008527C1" w:rsidRDefault="00A13D76" w:rsidP="00957418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8527C1">
              <w:rPr>
                <w:rFonts w:ascii="Segoe UI" w:hAnsi="Segoe UI" w:cs="Segoe UI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maxLength w:val="2"/>
                    <w:format w:val="M/d/yyyy"/>
                  </w:textInput>
                </w:ffData>
              </w:fldChar>
            </w:r>
            <w:r w:rsidRPr="008527C1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8527C1">
              <w:rPr>
                <w:rFonts w:ascii="Segoe UI" w:hAnsi="Segoe UI" w:cs="Segoe UI"/>
              </w:rPr>
            </w:r>
            <w:r w:rsidRPr="008527C1">
              <w:rPr>
                <w:rFonts w:ascii="Segoe UI" w:hAnsi="Segoe UI" w:cs="Segoe UI"/>
              </w:rPr>
              <w:fldChar w:fldCharType="separate"/>
            </w:r>
            <w:r w:rsidRPr="008527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8527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8527C1">
              <w:rPr>
                <w:rFonts w:ascii="Segoe UI" w:hAnsi="Segoe UI" w:cs="Segoe UI"/>
              </w:rPr>
              <w:fldChar w:fldCharType="end"/>
            </w:r>
            <w:r w:rsidRPr="008527C1">
              <w:rPr>
                <w:rFonts w:ascii="Segoe UI" w:hAnsi="Segoe UI" w:cs="Segoe UI"/>
                <w:sz w:val="22"/>
                <w:szCs w:val="22"/>
              </w:rPr>
              <w:t>/</w:t>
            </w:r>
            <w:r w:rsidRPr="008527C1">
              <w:rPr>
                <w:rFonts w:ascii="Segoe UI" w:hAnsi="Segoe UI" w:cs="Segoe UI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maxLength w:val="2"/>
                    <w:format w:val="M/d/yyyy"/>
                  </w:textInput>
                </w:ffData>
              </w:fldChar>
            </w:r>
            <w:r w:rsidRPr="008527C1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8527C1">
              <w:rPr>
                <w:rFonts w:ascii="Segoe UI" w:hAnsi="Segoe UI" w:cs="Segoe UI"/>
              </w:rPr>
            </w:r>
            <w:r w:rsidRPr="008527C1">
              <w:rPr>
                <w:rFonts w:ascii="Segoe UI" w:hAnsi="Segoe UI" w:cs="Segoe UI"/>
              </w:rPr>
              <w:fldChar w:fldCharType="separate"/>
            </w:r>
            <w:r w:rsidRPr="008527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8527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8527C1">
              <w:rPr>
                <w:rFonts w:ascii="Segoe UI" w:hAnsi="Segoe UI" w:cs="Segoe UI"/>
              </w:rPr>
              <w:fldChar w:fldCharType="end"/>
            </w:r>
            <w:r w:rsidRPr="008527C1">
              <w:rPr>
                <w:rFonts w:ascii="Segoe UI" w:hAnsi="Segoe UI" w:cs="Segoe UI"/>
                <w:sz w:val="22"/>
                <w:szCs w:val="22"/>
              </w:rPr>
              <w:t>/</w:t>
            </w:r>
            <w:r w:rsidRPr="008527C1">
              <w:rPr>
                <w:rFonts w:ascii="Segoe UI" w:hAnsi="Segoe UI" w:cs="Segoe U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maxLength w:val="4"/>
                    <w:format w:val="M/d/yyyy"/>
                  </w:textInput>
                </w:ffData>
              </w:fldChar>
            </w:r>
            <w:r w:rsidRPr="008527C1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8527C1">
              <w:rPr>
                <w:rFonts w:ascii="Segoe UI" w:hAnsi="Segoe UI" w:cs="Segoe UI"/>
              </w:rPr>
            </w:r>
            <w:r w:rsidRPr="008527C1">
              <w:rPr>
                <w:rFonts w:ascii="Segoe UI" w:hAnsi="Segoe UI" w:cs="Segoe UI"/>
              </w:rPr>
              <w:fldChar w:fldCharType="separate"/>
            </w:r>
            <w:r w:rsidRPr="008527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8527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8527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8527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8527C1">
              <w:rPr>
                <w:rFonts w:ascii="Segoe UI" w:hAnsi="Segoe UI" w:cs="Segoe UI"/>
              </w:rPr>
              <w:fldChar w:fldCharType="end"/>
            </w:r>
          </w:p>
        </w:tc>
      </w:tr>
      <w:tr w:rsidR="00414ED2" w:rsidRPr="008527C1" w14:paraId="7B370CF0" w14:textId="77777777" w:rsidTr="001D1F3C">
        <w:trPr>
          <w:trHeight w:val="224"/>
        </w:trPr>
        <w:tc>
          <w:tcPr>
            <w:tcW w:w="3168" w:type="dxa"/>
            <w:tcBorders>
              <w:left w:val="nil"/>
              <w:bottom w:val="nil"/>
              <w:right w:val="nil"/>
            </w:tcBorders>
          </w:tcPr>
          <w:p w14:paraId="789DA411" w14:textId="77777777" w:rsidR="00414ED2" w:rsidRPr="008527C1" w:rsidRDefault="00901702">
            <w:pPr>
              <w:rPr>
                <w:rFonts w:ascii="Segoe UI" w:hAnsi="Segoe UI" w:cs="Segoe UI"/>
                <w:sz w:val="22"/>
                <w:szCs w:val="22"/>
              </w:rPr>
            </w:pPr>
            <w:r w:rsidRPr="008527C1">
              <w:rPr>
                <w:rFonts w:ascii="Segoe UI" w:hAnsi="Segoe UI" w:cs="Segoe UI"/>
                <w:sz w:val="22"/>
                <w:szCs w:val="22"/>
              </w:rPr>
              <w:t>Signature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52AC0B79" w14:textId="77777777" w:rsidR="00414ED2" w:rsidRPr="008527C1" w:rsidRDefault="00414ED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456" w:type="dxa"/>
            <w:tcBorders>
              <w:left w:val="nil"/>
              <w:bottom w:val="nil"/>
              <w:right w:val="nil"/>
            </w:tcBorders>
          </w:tcPr>
          <w:p w14:paraId="2D40FEFE" w14:textId="77777777" w:rsidR="00414ED2" w:rsidRPr="008527C1" w:rsidRDefault="00901702" w:rsidP="00132690">
            <w:pPr>
              <w:rPr>
                <w:rFonts w:ascii="Segoe UI" w:hAnsi="Segoe UI" w:cs="Segoe UI"/>
                <w:sz w:val="22"/>
                <w:szCs w:val="22"/>
              </w:rPr>
            </w:pPr>
            <w:r w:rsidRPr="008527C1">
              <w:rPr>
                <w:rFonts w:ascii="Segoe UI" w:hAnsi="Segoe UI" w:cs="Segoe UI"/>
                <w:sz w:val="22"/>
                <w:szCs w:val="22"/>
              </w:rPr>
              <w:t>Print</w:t>
            </w:r>
            <w:r w:rsidR="00132690" w:rsidRPr="008527C1">
              <w:rPr>
                <w:rFonts w:ascii="Segoe UI" w:hAnsi="Segoe UI" w:cs="Segoe UI"/>
                <w:sz w:val="22"/>
                <w:szCs w:val="22"/>
              </w:rPr>
              <w:t xml:space="preserve"> or Type</w:t>
            </w:r>
            <w:r w:rsidRPr="008527C1">
              <w:rPr>
                <w:rFonts w:ascii="Segoe UI" w:hAnsi="Segoe UI" w:cs="Segoe UI"/>
                <w:sz w:val="22"/>
                <w:szCs w:val="22"/>
              </w:rPr>
              <w:t xml:space="preserve"> Name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31832E8A" w14:textId="77777777" w:rsidR="00414ED2" w:rsidRPr="008527C1" w:rsidRDefault="00414ED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04" w:type="dxa"/>
            <w:tcBorders>
              <w:left w:val="nil"/>
              <w:bottom w:val="nil"/>
              <w:right w:val="nil"/>
            </w:tcBorders>
          </w:tcPr>
          <w:p w14:paraId="109D3CED" w14:textId="77777777" w:rsidR="00414ED2" w:rsidRPr="008527C1" w:rsidRDefault="00901702">
            <w:pPr>
              <w:rPr>
                <w:rFonts w:ascii="Segoe UI" w:hAnsi="Segoe UI" w:cs="Segoe UI"/>
                <w:sz w:val="22"/>
                <w:szCs w:val="22"/>
              </w:rPr>
            </w:pPr>
            <w:r w:rsidRPr="008527C1">
              <w:rPr>
                <w:rFonts w:ascii="Segoe UI" w:hAnsi="Segoe UI" w:cs="Segoe UI"/>
                <w:sz w:val="22"/>
                <w:szCs w:val="22"/>
              </w:rPr>
              <w:t>Date</w:t>
            </w:r>
          </w:p>
        </w:tc>
      </w:tr>
    </w:tbl>
    <w:p w14:paraId="09F83FE9" w14:textId="526A7D94" w:rsidR="00414ED2" w:rsidRPr="00B817C0" w:rsidRDefault="00C4749E" w:rsidP="00831541">
      <w:pPr>
        <w:tabs>
          <w:tab w:val="left" w:pos="2700"/>
          <w:tab w:val="left" w:pos="6030"/>
        </w:tabs>
        <w:spacing w:before="80" w:after="0" w:line="240" w:lineRule="auto"/>
        <w:rPr>
          <w:rFonts w:ascii="Segoe UI Semibold" w:hAnsi="Segoe UI Semibold" w:cs="Segoe UI Semibold"/>
        </w:rPr>
      </w:pPr>
      <w:r>
        <w:rPr>
          <w:rFonts w:ascii="Segoe UI" w:hAnsi="Segoe UI" w:cs="Segoe UI"/>
          <w:b/>
        </w:rPr>
        <w:t xml:space="preserve">Email </w:t>
      </w:r>
      <w:r w:rsidR="00831541" w:rsidRPr="008527C1">
        <w:rPr>
          <w:rFonts w:ascii="Segoe UI" w:hAnsi="Segoe UI" w:cs="Segoe UI"/>
          <w:b/>
        </w:rPr>
        <w:t>report to:</w:t>
      </w:r>
      <w:r w:rsidR="00831541" w:rsidRPr="008527C1">
        <w:rPr>
          <w:rFonts w:ascii="Segoe UI" w:hAnsi="Segoe UI" w:cs="Segoe UI"/>
        </w:rPr>
        <w:tab/>
      </w:r>
      <w:r w:rsidR="00957418" w:rsidRPr="00B817C0">
        <w:rPr>
          <w:rFonts w:ascii="Segoe UI Semibold" w:hAnsi="Segoe UI Semibold" w:cs="Segoe UI Semibold"/>
        </w:rPr>
        <w:t xml:space="preserve">Northwest </w:t>
      </w:r>
      <w:r w:rsidR="00196A01" w:rsidRPr="00B817C0">
        <w:rPr>
          <w:rFonts w:ascii="Segoe UI Semibold" w:hAnsi="Segoe UI Semibold" w:cs="Segoe UI Semibold"/>
        </w:rPr>
        <w:t>Regional Office</w:t>
      </w:r>
      <w:r w:rsidR="00957418" w:rsidRPr="00B817C0">
        <w:rPr>
          <w:rFonts w:ascii="Segoe UI Semibold" w:hAnsi="Segoe UI Semibold" w:cs="Segoe UI Semibold"/>
        </w:rPr>
        <w:tab/>
        <w:t>Southwest Regional Office</w:t>
      </w:r>
      <w:r w:rsidR="00957418" w:rsidRPr="00B817C0">
        <w:rPr>
          <w:rFonts w:ascii="Segoe UI Semibold" w:hAnsi="Segoe UI Semibold" w:cs="Segoe UI Semibold"/>
        </w:rPr>
        <w:tab/>
      </w:r>
      <w:r w:rsidR="00196A01" w:rsidRPr="00B817C0">
        <w:rPr>
          <w:rFonts w:ascii="Segoe UI Semibold" w:hAnsi="Segoe UI Semibold" w:cs="Segoe UI Semibold"/>
        </w:rPr>
        <w:t>Eastern Regional O</w:t>
      </w:r>
      <w:r w:rsidR="00957418" w:rsidRPr="00B817C0">
        <w:rPr>
          <w:rFonts w:ascii="Segoe UI Semibold" w:hAnsi="Segoe UI Semibold" w:cs="Segoe UI Semibold"/>
        </w:rPr>
        <w:t>ffice</w:t>
      </w:r>
    </w:p>
    <w:p w14:paraId="13B896B4" w14:textId="2C2AB6BA" w:rsidR="00C4749E" w:rsidRPr="008527C1" w:rsidRDefault="00831541" w:rsidP="00C4749E">
      <w:pPr>
        <w:tabs>
          <w:tab w:val="left" w:pos="2700"/>
          <w:tab w:val="left" w:pos="6030"/>
        </w:tabs>
        <w:spacing w:after="0" w:line="240" w:lineRule="auto"/>
        <w:rPr>
          <w:rFonts w:ascii="Segoe UI" w:hAnsi="Segoe UI" w:cs="Segoe UI"/>
        </w:rPr>
      </w:pPr>
      <w:r w:rsidRPr="008527C1">
        <w:rPr>
          <w:rFonts w:ascii="Segoe UI" w:hAnsi="Segoe UI" w:cs="Segoe UI"/>
        </w:rPr>
        <w:tab/>
      </w:r>
      <w:hyperlink r:id="rId12" w:history="1">
        <w:r w:rsidR="006257BE" w:rsidRPr="00D75C7F">
          <w:rPr>
            <w:rStyle w:val="Hyperlink"/>
            <w:rFonts w:ascii="Segoe UI" w:hAnsi="Segoe UI" w:cs="Segoe UI"/>
          </w:rPr>
          <w:t>NWRO.coli@doh.wa.gov</w:t>
        </w:r>
      </w:hyperlink>
      <w:r w:rsidR="006257BE">
        <w:rPr>
          <w:rFonts w:ascii="Segoe UI" w:hAnsi="Segoe UI" w:cs="Segoe UI"/>
        </w:rPr>
        <w:tab/>
      </w:r>
      <w:hyperlink r:id="rId13" w:history="1">
        <w:r w:rsidR="006257BE" w:rsidRPr="00D75C7F">
          <w:rPr>
            <w:rStyle w:val="Hyperlink"/>
            <w:rFonts w:ascii="Segoe UI" w:hAnsi="Segoe UI" w:cs="Segoe UI"/>
          </w:rPr>
          <w:t>swro.coli@doh.wa.gov</w:t>
        </w:r>
      </w:hyperlink>
      <w:r w:rsidR="006257BE">
        <w:rPr>
          <w:rFonts w:ascii="Segoe UI" w:hAnsi="Segoe UI" w:cs="Segoe UI"/>
        </w:rPr>
        <w:tab/>
      </w:r>
      <w:r w:rsidR="006257BE">
        <w:rPr>
          <w:rFonts w:ascii="Segoe UI" w:hAnsi="Segoe UI" w:cs="Segoe UI"/>
        </w:rPr>
        <w:tab/>
      </w:r>
      <w:hyperlink r:id="rId14" w:history="1">
        <w:r w:rsidR="006257BE" w:rsidRPr="00D75C7F">
          <w:rPr>
            <w:rStyle w:val="Hyperlink"/>
            <w:rFonts w:ascii="Segoe UI" w:hAnsi="Segoe UI" w:cs="Segoe UI"/>
          </w:rPr>
          <w:t>ero.coli@doh.wa.gov</w:t>
        </w:r>
      </w:hyperlink>
      <w:r w:rsidR="006257BE">
        <w:rPr>
          <w:rFonts w:ascii="Segoe UI" w:hAnsi="Segoe UI" w:cs="Segoe UI"/>
        </w:rPr>
        <w:t xml:space="preserve"> </w:t>
      </w:r>
    </w:p>
    <w:p w14:paraId="4956FD4E" w14:textId="4F31DD5C" w:rsidR="00E21387" w:rsidRDefault="00E21387" w:rsidP="00E21387">
      <w:pPr>
        <w:pStyle w:val="Footer"/>
        <w:ind w:left="1530"/>
        <w:rPr>
          <w:sz w:val="20"/>
          <w:szCs w:val="20"/>
        </w:rPr>
      </w:pPr>
      <w:bookmarkStart w:id="7" w:name="_Hlk132708452"/>
      <w:bookmarkStart w:id="8" w:name="_Hlk132708453"/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69A02B7" wp14:editId="7A045E91">
            <wp:simplePos x="0" y="0"/>
            <wp:positionH relativeFrom="margin">
              <wp:posOffset>106433</wp:posOffset>
            </wp:positionH>
            <wp:positionV relativeFrom="paragraph">
              <wp:posOffset>76579</wp:posOffset>
            </wp:positionV>
            <wp:extent cx="754083" cy="754083"/>
            <wp:effectExtent l="0" t="0" r="8255" b="8255"/>
            <wp:wrapNone/>
            <wp:docPr id="806778377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778377" name="Picture 1" descr="Logo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83" cy="754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A6AD02" w14:textId="77777777" w:rsidR="00E21387" w:rsidRDefault="00E21387" w:rsidP="00E21387">
      <w:pPr>
        <w:pStyle w:val="Footer"/>
        <w:ind w:left="1530"/>
        <w:rPr>
          <w:sz w:val="20"/>
          <w:szCs w:val="20"/>
        </w:rPr>
      </w:pPr>
    </w:p>
    <w:p w14:paraId="3B0E1720" w14:textId="669A7971" w:rsidR="00E21387" w:rsidRPr="002C2590" w:rsidRDefault="00E21387" w:rsidP="00E21387">
      <w:pPr>
        <w:pStyle w:val="Footer"/>
        <w:ind w:left="1530"/>
        <w:rPr>
          <w:sz w:val="20"/>
          <w:szCs w:val="20"/>
        </w:rPr>
      </w:pPr>
      <w:r w:rsidRPr="002C2590">
        <w:rPr>
          <w:sz w:val="20"/>
          <w:szCs w:val="20"/>
        </w:rPr>
        <w:t xml:space="preserve">To request this document in another format, call 1-800-525-0127. Deaf or hard of hearing customers, please call 711 (Washington Relay) or email </w:t>
      </w:r>
      <w:hyperlink r:id="rId16" w:history="1">
        <w:r w:rsidRPr="002C2590">
          <w:rPr>
            <w:rStyle w:val="Hyperlink"/>
            <w:sz w:val="20"/>
            <w:szCs w:val="20"/>
          </w:rPr>
          <w:t>doh.information@doh.wa.gov.</w:t>
        </w:r>
      </w:hyperlink>
      <w:r w:rsidRPr="002C2590">
        <w:rPr>
          <w:sz w:val="20"/>
          <w:szCs w:val="20"/>
        </w:rPr>
        <w:t xml:space="preserve"> If in need of translation services, call 1-800-525-0127.</w:t>
      </w:r>
      <w:bookmarkEnd w:id="7"/>
      <w:bookmarkEnd w:id="8"/>
    </w:p>
    <w:p w14:paraId="2B7A2EB0" w14:textId="15860AA1" w:rsidR="000C7705" w:rsidRDefault="000C7705" w:rsidP="00831541">
      <w:pPr>
        <w:tabs>
          <w:tab w:val="left" w:pos="2700"/>
          <w:tab w:val="left" w:pos="6030"/>
        </w:tabs>
        <w:spacing w:after="0" w:line="240" w:lineRule="auto"/>
        <w:rPr>
          <w:rFonts w:ascii="Segoe UI" w:hAnsi="Segoe UI" w:cs="Segoe UI"/>
        </w:rPr>
      </w:pPr>
    </w:p>
    <w:p w14:paraId="421E2D96" w14:textId="77777777" w:rsidR="00C4749E" w:rsidRPr="00C4749E" w:rsidRDefault="00C4749E" w:rsidP="00C4749E">
      <w:pPr>
        <w:rPr>
          <w:rFonts w:ascii="Segoe UI" w:hAnsi="Segoe UI" w:cs="Segoe UI"/>
        </w:rPr>
      </w:pPr>
    </w:p>
    <w:sectPr w:rsidR="00C4749E" w:rsidRPr="00C4749E" w:rsidSect="00C45F7B">
      <w:headerReference w:type="default" r:id="rId17"/>
      <w:pgSz w:w="15840" w:h="12240" w:orient="landscape" w:code="1"/>
      <w:pgMar w:top="432" w:right="720" w:bottom="432" w:left="720" w:header="450" w:footer="4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99286" w14:textId="77777777" w:rsidR="009D4282" w:rsidRDefault="009D4282" w:rsidP="00F14CB7">
      <w:pPr>
        <w:spacing w:after="0" w:line="240" w:lineRule="auto"/>
      </w:pPr>
      <w:r>
        <w:separator/>
      </w:r>
    </w:p>
  </w:endnote>
  <w:endnote w:type="continuationSeparator" w:id="0">
    <w:p w14:paraId="7528D3BC" w14:textId="77777777" w:rsidR="009D4282" w:rsidRDefault="009D4282" w:rsidP="00F1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472F6" w14:textId="77777777" w:rsidR="009D4282" w:rsidRDefault="009D4282" w:rsidP="00F14CB7">
      <w:pPr>
        <w:spacing w:after="0" w:line="240" w:lineRule="auto"/>
      </w:pPr>
      <w:r>
        <w:separator/>
      </w:r>
    </w:p>
  </w:footnote>
  <w:footnote w:type="continuationSeparator" w:id="0">
    <w:p w14:paraId="6A5E0EAB" w14:textId="77777777" w:rsidR="009D4282" w:rsidRDefault="009D4282" w:rsidP="00F14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7A2C4" w14:textId="443C051D" w:rsidR="00DE17BD" w:rsidRPr="008527C1" w:rsidRDefault="008527C1" w:rsidP="003C674C">
    <w:pPr>
      <w:pStyle w:val="Header"/>
      <w:ind w:right="180"/>
      <w:rPr>
        <w:rFonts w:ascii="Segoe UI Light" w:hAnsi="Segoe UI Light" w:cs="Segoe UI Light"/>
        <w:b/>
        <w:sz w:val="20"/>
      </w:rPr>
    </w:pPr>
    <w:r w:rsidRPr="008527C1">
      <w:rPr>
        <w:rFonts w:ascii="Segoe UI Light" w:hAnsi="Segoe UI Light" w:cs="Segoe UI Light"/>
        <w:b/>
        <w:sz w:val="20"/>
      </w:rPr>
      <w:t>Revised March 2020</w:t>
    </w:r>
    <w:r w:rsidR="00DE17BD" w:rsidRPr="008527C1">
      <w:rPr>
        <w:rFonts w:ascii="Segoe UI Light" w:hAnsi="Segoe UI Light" w:cs="Segoe UI Light"/>
        <w:sz w:val="20"/>
      </w:rPr>
      <w:tab/>
    </w:r>
    <w:r w:rsidR="00DE17BD" w:rsidRPr="008527C1">
      <w:rPr>
        <w:rFonts w:ascii="Segoe UI Light" w:hAnsi="Segoe UI Light" w:cs="Segoe UI Light"/>
        <w:sz w:val="20"/>
      </w:rPr>
      <w:tab/>
    </w:r>
    <w:r w:rsidR="00DE17BD" w:rsidRPr="008527C1">
      <w:rPr>
        <w:rFonts w:ascii="Segoe UI Light" w:hAnsi="Segoe UI Light" w:cs="Segoe UI Light"/>
        <w:sz w:val="20"/>
      </w:rPr>
      <w:tab/>
    </w:r>
    <w:r w:rsidR="00DE17BD" w:rsidRPr="008527C1">
      <w:rPr>
        <w:rFonts w:ascii="Segoe UI Light" w:hAnsi="Segoe UI Light" w:cs="Segoe UI Light"/>
        <w:sz w:val="20"/>
      </w:rPr>
      <w:tab/>
    </w:r>
    <w:r w:rsidR="00DE17BD" w:rsidRPr="008527C1">
      <w:rPr>
        <w:rFonts w:ascii="Segoe UI Light" w:hAnsi="Segoe UI Light" w:cs="Segoe UI Light"/>
        <w:sz w:val="20"/>
      </w:rPr>
      <w:tab/>
    </w:r>
    <w:r w:rsidR="00DE17BD" w:rsidRPr="008527C1">
      <w:rPr>
        <w:rFonts w:ascii="Segoe UI Light" w:hAnsi="Segoe UI Light" w:cs="Segoe UI Light"/>
        <w:sz w:val="20"/>
      </w:rPr>
      <w:tab/>
    </w:r>
    <w:r w:rsidR="00DE17BD" w:rsidRPr="008527C1">
      <w:rPr>
        <w:rFonts w:ascii="Segoe UI Light" w:hAnsi="Segoe UI Light" w:cs="Segoe UI Light"/>
        <w:sz w:val="20"/>
      </w:rPr>
      <w:tab/>
    </w:r>
    <w:r w:rsidR="00DE17BD" w:rsidRPr="008527C1">
      <w:rPr>
        <w:rFonts w:ascii="Segoe UI Light" w:hAnsi="Segoe UI Light" w:cs="Segoe UI Light"/>
        <w:b/>
        <w:sz w:val="20"/>
      </w:rPr>
      <w:t>DOH 331-560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9FD"/>
    <w:rsid w:val="000303A4"/>
    <w:rsid w:val="000656F7"/>
    <w:rsid w:val="00072ED7"/>
    <w:rsid w:val="0008469C"/>
    <w:rsid w:val="000B6AA9"/>
    <w:rsid w:val="000C7705"/>
    <w:rsid w:val="0010323A"/>
    <w:rsid w:val="00115E19"/>
    <w:rsid w:val="00132690"/>
    <w:rsid w:val="00151452"/>
    <w:rsid w:val="00163764"/>
    <w:rsid w:val="0017496A"/>
    <w:rsid w:val="00196A01"/>
    <w:rsid w:val="001A2E6C"/>
    <w:rsid w:val="001D1987"/>
    <w:rsid w:val="001D1F3C"/>
    <w:rsid w:val="00226874"/>
    <w:rsid w:val="0024622C"/>
    <w:rsid w:val="0026510C"/>
    <w:rsid w:val="002D7330"/>
    <w:rsid w:val="002F16C3"/>
    <w:rsid w:val="00305A8C"/>
    <w:rsid w:val="00336B3D"/>
    <w:rsid w:val="00345144"/>
    <w:rsid w:val="003956E1"/>
    <w:rsid w:val="003C674C"/>
    <w:rsid w:val="003D0783"/>
    <w:rsid w:val="003E77F6"/>
    <w:rsid w:val="003F582E"/>
    <w:rsid w:val="003F62C8"/>
    <w:rsid w:val="00414ED2"/>
    <w:rsid w:val="004451BB"/>
    <w:rsid w:val="004C103A"/>
    <w:rsid w:val="004D5244"/>
    <w:rsid w:val="004E3BA5"/>
    <w:rsid w:val="00531DC6"/>
    <w:rsid w:val="0057429F"/>
    <w:rsid w:val="005E613B"/>
    <w:rsid w:val="00600E1F"/>
    <w:rsid w:val="00607658"/>
    <w:rsid w:val="006257BE"/>
    <w:rsid w:val="0068031A"/>
    <w:rsid w:val="00712C18"/>
    <w:rsid w:val="0072616B"/>
    <w:rsid w:val="00757CCA"/>
    <w:rsid w:val="00777F68"/>
    <w:rsid w:val="00784EA2"/>
    <w:rsid w:val="007E467A"/>
    <w:rsid w:val="007F227E"/>
    <w:rsid w:val="0080437A"/>
    <w:rsid w:val="00831541"/>
    <w:rsid w:val="008527C1"/>
    <w:rsid w:val="00871471"/>
    <w:rsid w:val="00895472"/>
    <w:rsid w:val="008E10A6"/>
    <w:rsid w:val="00901702"/>
    <w:rsid w:val="0091749B"/>
    <w:rsid w:val="009236B6"/>
    <w:rsid w:val="0095435B"/>
    <w:rsid w:val="00957418"/>
    <w:rsid w:val="0096100A"/>
    <w:rsid w:val="00975CEA"/>
    <w:rsid w:val="00977877"/>
    <w:rsid w:val="00981BBE"/>
    <w:rsid w:val="00987EC7"/>
    <w:rsid w:val="009909FD"/>
    <w:rsid w:val="009B3C5F"/>
    <w:rsid w:val="009B5AF0"/>
    <w:rsid w:val="009D4282"/>
    <w:rsid w:val="009E7D29"/>
    <w:rsid w:val="00A02F87"/>
    <w:rsid w:val="00A13654"/>
    <w:rsid w:val="00A13D76"/>
    <w:rsid w:val="00A21B4C"/>
    <w:rsid w:val="00A44C55"/>
    <w:rsid w:val="00A84B51"/>
    <w:rsid w:val="00AD4B57"/>
    <w:rsid w:val="00B417DB"/>
    <w:rsid w:val="00B810A8"/>
    <w:rsid w:val="00B817C0"/>
    <w:rsid w:val="00BC185B"/>
    <w:rsid w:val="00BD30AA"/>
    <w:rsid w:val="00BE01A2"/>
    <w:rsid w:val="00C15DA8"/>
    <w:rsid w:val="00C37176"/>
    <w:rsid w:val="00C45F7B"/>
    <w:rsid w:val="00C4749E"/>
    <w:rsid w:val="00C61829"/>
    <w:rsid w:val="00C80B13"/>
    <w:rsid w:val="00C902CA"/>
    <w:rsid w:val="00C963D1"/>
    <w:rsid w:val="00CA0D83"/>
    <w:rsid w:val="00CD4EAF"/>
    <w:rsid w:val="00D237EC"/>
    <w:rsid w:val="00D26A9B"/>
    <w:rsid w:val="00D92EEE"/>
    <w:rsid w:val="00DB467E"/>
    <w:rsid w:val="00DE17BD"/>
    <w:rsid w:val="00E11F2C"/>
    <w:rsid w:val="00E15BAA"/>
    <w:rsid w:val="00E21387"/>
    <w:rsid w:val="00E31361"/>
    <w:rsid w:val="00E44A05"/>
    <w:rsid w:val="00E56168"/>
    <w:rsid w:val="00E65D56"/>
    <w:rsid w:val="00E83416"/>
    <w:rsid w:val="00E83762"/>
    <w:rsid w:val="00F11FA7"/>
    <w:rsid w:val="00F129D2"/>
    <w:rsid w:val="00F14CB7"/>
    <w:rsid w:val="00F21D33"/>
    <w:rsid w:val="00F334D7"/>
    <w:rsid w:val="00F54334"/>
    <w:rsid w:val="00F573CA"/>
    <w:rsid w:val="00FB41BE"/>
    <w:rsid w:val="00FD475B"/>
    <w:rsid w:val="00FF1282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70D61"/>
  <w15:docId w15:val="{C98C99EA-72A6-451D-9F1F-4859BE67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909FD"/>
    <w:pPr>
      <w:keepNext/>
      <w:spacing w:after="120" w:line="240" w:lineRule="auto"/>
      <w:jc w:val="right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909F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0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909FD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9909FD"/>
    <w:rPr>
      <w:rFonts w:ascii="Times New Roman" w:eastAsia="Times New Roman" w:hAnsi="Times New Roman" w:cs="Times New Roman"/>
      <w:szCs w:val="24"/>
    </w:rPr>
  </w:style>
  <w:style w:type="character" w:customStyle="1" w:styleId="Heading2Char">
    <w:name w:val="Heading 2 Char"/>
    <w:basedOn w:val="DefaultParagraphFont"/>
    <w:link w:val="Heading2"/>
    <w:rsid w:val="009909FD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909FD"/>
    <w:rPr>
      <w:rFonts w:ascii="Arial" w:eastAsia="Times New Roman" w:hAnsi="Arial" w:cs="Arial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9F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14CB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14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CB7"/>
  </w:style>
  <w:style w:type="paragraph" w:styleId="Footer">
    <w:name w:val="footer"/>
    <w:basedOn w:val="Normal"/>
    <w:link w:val="FooterChar"/>
    <w:uiPriority w:val="99"/>
    <w:unhideWhenUsed/>
    <w:rsid w:val="00F14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CB7"/>
  </w:style>
  <w:style w:type="character" w:styleId="Hyperlink">
    <w:name w:val="Hyperlink"/>
    <w:basedOn w:val="DefaultParagraphFont"/>
    <w:uiPriority w:val="99"/>
    <w:unhideWhenUsed/>
    <w:rsid w:val="00C45F7B"/>
    <w:rPr>
      <w:color w:val="000099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wro.coli@doh.wa.go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WRO.coli@doh.wa.gov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doh.information@doh.wa.gov.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h.wa.gov/portals/1/Documents/pubs/331-242.pdf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ro.coli@doh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674801bb-1977-4af8-bfda-771dab8a9650">Form</Category>
    <Standards_x0020_Compliant_x003f_ xmlns="674801bb-1977-4af8-bfda-771dab8a9650">true</Standards_x0020_Compliant_x003f_>
    <Author0 xmlns="674801bb-1977-4af8-bfda-771dab8a9650">
      <UserInfo>
        <DisplayName/>
        <AccountId xsi:nil="true"/>
        <AccountType/>
      </UserInfo>
    </Author0>
    <Design_x0020_Resources xmlns="674801bb-1977-4af8-bfda-771dab8a9650">
      <Url xsi:nil="true"/>
      <Description xsi:nil="true"/>
    </Design_x0020_Resources>
    <Website_x0020_Link xmlns="674801bb-1977-4af8-bfda-771dab8a9650">
      <Url xsi:nil="true"/>
      <Description xsi:nil="true"/>
    </Website_x0020_Link>
    <Management_x0020_Sponsor xmlns="674801bb-1977-4af8-bfda-771dab8a9650" xsi:nil="true">
      <UserInfo>
        <DisplayName/>
        <AccountId xsi:nil="true"/>
        <AccountType/>
      </UserInfo>
    </Management_x0020_Sponsor>
    <Status xmlns="674801bb-1977-4af8-bfda-771dab8a9650">Approved</Status>
    <p69d xmlns="674801bb-1977-4af8-bfda-771dab8a9650">331-560</p69d>
    <Language xmlns="674801bb-1977-4af8-bfda-771dab8a9650">English</Language>
    <Category0 xmlns="674801bb-1977-4af8-bfda-771dab8a9650">Operations &amp; Maintenance</Category0>
    <Team xmlns="674801bb-1977-4af8-bfda-771dab8a9650">18</Team>
    <_dlc_DocId xmlns="8ab7d52b-01f7-4c5e-9645-b3a1341544da">WVASKAP5RADE-135-280</_dlc_DocId>
    <_dlc_DocIdUrl xmlns="8ab7d52b-01f7-4c5e-9645-b3a1341544da">
      <Url>https://doh.sp.wa.gov/sites/EPH/ODW/centralserv/CommOutreach/_layouts/15/DocIdRedir.aspx?ID=WVASKAP5RADE-135-280</Url>
      <Description>WVASKAP5RADE-135-280</Description>
    </_dlc_DocIdUrl>
    <Notes0 xmlns="674801bb-1977-4af8-bfda-771dab8a9650" xsi:nil="true"/>
    <NumWords xmlns="674801bb-1977-4af8-bfda-771dab8a9650" xsi:nil="true"/>
    <Trigger xmlns="674801bb-1977-4af8-bfda-771dab8a9650">0</Trigger>
    <Filename xmlns="674801bb-1977-4af8-bfda-771dab8a9650">331-560.docx</File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19127A00B7745AC10D9461FF95318" ma:contentTypeVersion="43" ma:contentTypeDescription="Create a new document." ma:contentTypeScope="" ma:versionID="f01e9cf1f9f0c04c4ede384bdd172c37">
  <xsd:schema xmlns:xsd="http://www.w3.org/2001/XMLSchema" xmlns:xs="http://www.w3.org/2001/XMLSchema" xmlns:p="http://schemas.microsoft.com/office/2006/metadata/properties" xmlns:ns2="8ab7d52b-01f7-4c5e-9645-b3a1341544da" xmlns:ns3="674801bb-1977-4af8-bfda-771dab8a9650" targetNamespace="http://schemas.microsoft.com/office/2006/metadata/properties" ma:root="true" ma:fieldsID="19638e3f106fc53dac01cb8bd24cadec" ns2:_="" ns3:_="">
    <xsd:import namespace="8ab7d52b-01f7-4c5e-9645-b3a1341544da"/>
    <xsd:import namespace="674801bb-1977-4af8-bfda-771dab8a96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3:p69d" minOccurs="0"/>
                <xsd:element ref="ns3:Status" minOccurs="0"/>
                <xsd:element ref="ns3:Language" minOccurs="0"/>
                <xsd:element ref="ns3:Category0" minOccurs="0"/>
                <xsd:element ref="ns3:Standards_x0020_Compliant_x003f_" minOccurs="0"/>
                <xsd:element ref="ns3:Design_x0020_Resources" minOccurs="0"/>
                <xsd:element ref="ns3:Author0" minOccurs="0"/>
                <xsd:element ref="ns3:Website_x0020_Link" minOccurs="0"/>
                <xsd:element ref="ns3:Team" minOccurs="0"/>
                <xsd:element ref="ns3:Notes0" minOccurs="0"/>
                <xsd:element ref="ns3:Management_x0020_Sponsor" minOccurs="0"/>
                <xsd:element ref="ns3:NumWords" minOccurs="0"/>
                <xsd:element ref="ns3:Filename" minOccurs="0"/>
                <xsd:element ref="ns3:Trigg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7d52b-01f7-4c5e-9645-b3a1341544da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801bb-1977-4af8-bfda-771dab8a9650" elementFormDefault="qualified">
    <xsd:import namespace="http://schemas.microsoft.com/office/2006/documentManagement/types"/>
    <xsd:import namespace="http://schemas.microsoft.com/office/infopath/2007/PartnerControls"/>
    <xsd:element name="Category" ma:index="7" nillable="true" ma:displayName="Doc Type" ma:default="Form" ma:format="Dropdown" ma:internalName="Category">
      <xsd:simpleType>
        <xsd:restriction base="dms:Choice">
          <xsd:enumeration value="Publication"/>
          <xsd:enumeration value="Form"/>
          <xsd:enumeration value="Instructions"/>
        </xsd:restriction>
      </xsd:simpleType>
    </xsd:element>
    <xsd:element name="p69d" ma:index="12" nillable="true" ma:displayName="Number" ma:indexed="true" ma:internalName="p69d">
      <xsd:simpleType>
        <xsd:restriction base="dms:Text">
          <xsd:maxLength value="10"/>
        </xsd:restriction>
      </xsd:simpleType>
    </xsd:element>
    <xsd:element name="Status" ma:index="13" nillable="true" ma:displayName="Status" ma:default="Review" ma:format="Dropdown" ma:internalName="Status">
      <xsd:simpleType>
        <xsd:restriction base="dms:Choice">
          <xsd:enumeration value="Review"/>
          <xsd:enumeration value="Revise"/>
          <xsd:enumeration value="Ready for final approval"/>
          <xsd:enumeration value="Approved"/>
          <xsd:enumeration value="Obsolete"/>
        </xsd:restriction>
      </xsd:simpleType>
    </xsd:element>
    <xsd:element name="Language" ma:index="14" nillable="true" ma:displayName="Language" ma:default="English" ma:format="Dropdown" ma:internalName="Language">
      <xsd:simpleType>
        <xsd:restriction base="dms:Choice">
          <xsd:enumeration value="English"/>
          <xsd:enumeration value="Spanish"/>
        </xsd:restriction>
      </xsd:simpleType>
    </xsd:element>
    <xsd:element name="Category0" ma:index="15" nillable="true" ma:displayName="Category" ma:default="Operations &amp; Maintenance" ma:format="Dropdown" ma:internalName="Category0">
      <xsd:simpleType>
        <xsd:restriction base="dms:Choice">
          <xsd:enumeration value="Operations &amp; Maintenance"/>
          <xsd:enumeration value="Consumer &amp; Public Education"/>
          <xsd:enumeration value="Operator Certification"/>
          <xsd:enumeration value="Regulations"/>
          <xsd:enumeration value="Consumer Confidence &amp; Public Notification"/>
          <xsd:enumeration value="Water Quality Monitoring &amp; Source Protection"/>
          <xsd:enumeration value="Engineering, Design, &amp; Water Treatment"/>
          <xsd:enumeration value="Emergency Response &amp; Drinking Water Safety"/>
          <xsd:enumeration value="Contaminants"/>
          <xsd:enumeration value="Water Use Efficiency"/>
          <xsd:enumeration value="Planning &amp; Financial Viability"/>
        </xsd:restriction>
      </xsd:simpleType>
    </xsd:element>
    <xsd:element name="Standards_x0020_Compliant_x003f_" ma:index="17" nillable="true" ma:displayName="Standards Compliant?" ma:default="0" ma:internalName="Standards_x0020_Compliant_x003f_">
      <xsd:simpleType>
        <xsd:restriction base="dms:Boolean"/>
      </xsd:simpleType>
    </xsd:element>
    <xsd:element name="Design_x0020_Resources" ma:index="18" nillable="true" ma:displayName="Design Resources" ma:format="Hyperlink" ma:internalName="Design_x0020_Resourc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uthor0" ma:index="19" nillable="true" ma:displayName="Main Program Contact" ma:list="UserInfo" ma:SharePointGroup="0" ma:internalName="Author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ebsite_x0020_Link" ma:index="20" nillable="true" ma:displayName="Website Link" ma:description="Link on DOH external website." ma:format="Hyperlink" ma:internalName="Website_x0020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eam" ma:index="21" nillable="true" ma:displayName="Team" ma:list="{809ee310-6ff4-4d99-aed1-93649c505218}" ma:internalName="Team" ma:showField="LinkTitleNoMenu">
      <xsd:simpleType>
        <xsd:restriction base="dms:Lookup"/>
      </xsd:simpleType>
    </xsd:element>
    <xsd:element name="Notes0" ma:index="25" nillable="true" ma:displayName="Notes" ma:internalName="Notes0">
      <xsd:simpleType>
        <xsd:restriction base="dms:Note">
          <xsd:maxLength value="255"/>
        </xsd:restriction>
      </xsd:simpleType>
    </xsd:element>
    <xsd:element name="Management_x0020_Sponsor" ma:index="26" nillable="true" ma:displayName="Management Sponsor" ma:list="UserInfo" ma:SharePointGroup="0" ma:internalName="Management_x0020_Spons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umWords" ma:index="27" nillable="true" ma:displayName="NumWords" ma:internalName="NumWords">
      <xsd:simpleType>
        <xsd:restriction base="dms:Number"/>
      </xsd:simpleType>
    </xsd:element>
    <xsd:element name="Filename" ma:index="29" nillable="true" ma:displayName="Filename" ma:internalName="Filename">
      <xsd:simpleType>
        <xsd:restriction base="dms:Text"/>
      </xsd:simpleType>
    </xsd:element>
    <xsd:element name="Trigger" ma:index="31" nillable="true" ma:displayName="Trigger" ma:internalName="Trigg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2" ma:displayName="_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98006D-AEC2-4B9C-9371-186D61E727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54755F-A6E8-447E-98CD-ED454F178043}">
  <ds:schemaRefs>
    <ds:schemaRef ds:uri="http://schemas.microsoft.com/office/2006/metadata/properties"/>
    <ds:schemaRef ds:uri="http://schemas.microsoft.com/office/infopath/2007/PartnerControls"/>
    <ds:schemaRef ds:uri="674801bb-1977-4af8-bfda-771dab8a9650"/>
    <ds:schemaRef ds:uri="8ab7d52b-01f7-4c5e-9645-b3a1341544da"/>
  </ds:schemaRefs>
</ds:datastoreItem>
</file>

<file path=customXml/itemProps3.xml><?xml version="1.0" encoding="utf-8"?>
<ds:datastoreItem xmlns:ds="http://schemas.openxmlformats.org/officeDocument/2006/customXml" ds:itemID="{BCA5F346-D4EF-4B72-A46C-20FAA6380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7d52b-01f7-4c5e-9645-b3a1341544da"/>
    <ds:schemaRef ds:uri="674801bb-1977-4af8-bfda-771dab8a9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504259-D0F6-462D-833A-B1E2DB754EF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572CA35-41FE-4EF2-9138-19824CEB1C1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331-560 Seasonal Water System Start-Up Procedure Certification Form</vt:lpstr>
    </vt:vector>
  </TitlesOfParts>
  <Company>Washington State Department of Health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331-560 Seasonal Water System Start-Up Procedure Certification Form</dc:title>
  <dc:creator>Office of Drinking Water</dc:creator>
  <cp:lastModifiedBy>Hyde, Elizabeth R (DOH)</cp:lastModifiedBy>
  <cp:revision>2</cp:revision>
  <cp:lastPrinted>2016-01-12T16:39:00Z</cp:lastPrinted>
  <dcterms:created xsi:type="dcterms:W3CDTF">2025-05-22T21:29:00Z</dcterms:created>
  <dcterms:modified xsi:type="dcterms:W3CDTF">2025-05-22T21:29:00Z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0x010100C4219127A00B7745AC10D9461FF95318</vt:lpwstr>
  </property>
  <property fmtid="{D5CDD505-2E9C-101B-9397-08002B2CF9AE}" pid="3" name="_dlc_DocIdItemGuid">
    <vt:lpwstr>c77ae12d-a08b-4483-bf92-1d1facbaaaf7</vt:lpwstr>
  </property>
  <property fmtid="{D5CDD505-2E9C-101B-9397-08002B2CF9AE}" pid="4" name="WorkflowChangePath">
    <vt:lpwstr>f40d991f-638a-4942-a538-04d7e204ccc2,12;</vt:lpwstr>
  </property>
  <property fmtid="{D5CDD505-2E9C-101B-9397-08002B2CF9AE}" pid="5" name="MSIP_Label_1520fa42-cf58-4c22-8b93-58cf1d3bd1cb_Enabled">
    <vt:lpwstr>true</vt:lpwstr>
  </property>
  <property fmtid="{D5CDD505-2E9C-101B-9397-08002B2CF9AE}" pid="6" name="MSIP_Label_1520fa42-cf58-4c22-8b93-58cf1d3bd1cb_SetDate">
    <vt:lpwstr>2025-02-20T15:15:51Z</vt:lpwstr>
  </property>
  <property fmtid="{D5CDD505-2E9C-101B-9397-08002B2CF9AE}" pid="7" name="MSIP_Label_1520fa42-cf58-4c22-8b93-58cf1d3bd1cb_Method">
    <vt:lpwstr>Standard</vt:lpwstr>
  </property>
  <property fmtid="{D5CDD505-2E9C-101B-9397-08002B2CF9AE}" pid="8" name="MSIP_Label_1520fa42-cf58-4c22-8b93-58cf1d3bd1cb_Name">
    <vt:lpwstr>Public Information</vt:lpwstr>
  </property>
  <property fmtid="{D5CDD505-2E9C-101B-9397-08002B2CF9AE}" pid="9" name="MSIP_Label_1520fa42-cf58-4c22-8b93-58cf1d3bd1cb_SiteId">
    <vt:lpwstr>11d0e217-264e-400a-8ba0-57dcc127d72d</vt:lpwstr>
  </property>
  <property fmtid="{D5CDD505-2E9C-101B-9397-08002B2CF9AE}" pid="10" name="MSIP_Label_1520fa42-cf58-4c22-8b93-58cf1d3bd1cb_ActionId">
    <vt:lpwstr>5abb8fb4-e54a-4da6-8f46-653c86f72340</vt:lpwstr>
  </property>
  <property fmtid="{D5CDD505-2E9C-101B-9397-08002B2CF9AE}" pid="11" name="MSIP_Label_1520fa42-cf58-4c22-8b93-58cf1d3bd1cb_ContentBits">
    <vt:lpwstr>0</vt:lpwstr>
  </property>
  <property fmtid="{D5CDD505-2E9C-101B-9397-08002B2CF9AE}" pid="12" name="MSIP_Label_1520fa42-cf58-4c22-8b93-58cf1d3bd1cb_Tag">
    <vt:lpwstr>10, 3, 0, 1</vt:lpwstr>
  </property>
</Properties>
</file>